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065" w:type="dxa"/>
        <w:tblInd w:w="-497" w:type="dxa"/>
        <w:tblCellMar>
          <w:left w:w="70" w:type="dxa"/>
          <w:right w:w="70" w:type="dxa"/>
        </w:tblCellMar>
        <w:tblLook w:val="00BF"/>
      </w:tblPr>
      <w:tblGrid>
        <w:gridCol w:w="6327"/>
        <w:gridCol w:w="158"/>
        <w:gridCol w:w="3580"/>
      </w:tblGrid>
      <w:tr w:rsidR="00CE7E8D" w:rsidRPr="00950703" w:rsidTr="00950703">
        <w:trPr>
          <w:cantSplit/>
          <w:trHeight w:val="8353"/>
        </w:trPr>
        <w:tc>
          <w:tcPr>
            <w:tcW w:w="6327" w:type="dxa"/>
          </w:tcPr>
          <w:p w:rsidR="00950703" w:rsidRPr="002B389F" w:rsidRDefault="00950703" w:rsidP="00950703">
            <w:pPr>
              <w:jc w:val="center"/>
              <w:rPr>
                <w:rFonts w:ascii="Arial" w:hAnsi="Arial" w:cs="Arial"/>
                <w:b/>
                <w:sz w:val="36"/>
                <w:szCs w:val="36"/>
              </w:rPr>
            </w:pPr>
            <w:r w:rsidRPr="002B389F">
              <w:rPr>
                <w:rFonts w:ascii="Arial" w:hAnsi="Arial" w:cs="Arial"/>
                <w:b/>
                <w:sz w:val="36"/>
                <w:szCs w:val="36"/>
              </w:rPr>
              <w:t>Paw</w:t>
            </w:r>
            <w:r w:rsidR="00186985" w:rsidRPr="002B389F">
              <w:rPr>
                <w:rFonts w:ascii="Arial" w:hAnsi="Arial" w:cs="Arial"/>
                <w:b/>
                <w:sz w:val="36"/>
                <w:szCs w:val="36"/>
              </w:rPr>
              <w:t xml:space="preserve"> </w:t>
            </w:r>
            <w:r w:rsidRPr="002B389F">
              <w:rPr>
                <w:rFonts w:ascii="Arial" w:hAnsi="Arial" w:cs="Arial"/>
                <w:b/>
                <w:sz w:val="36"/>
                <w:szCs w:val="36"/>
              </w:rPr>
              <w:t>notes</w:t>
            </w:r>
          </w:p>
          <w:p w:rsidR="00950703" w:rsidRPr="002B389F" w:rsidRDefault="00950703" w:rsidP="00950703">
            <w:pPr>
              <w:jc w:val="center"/>
              <w:rPr>
                <w:rFonts w:ascii="Arial" w:hAnsi="Arial" w:cs="Arial"/>
                <w:b/>
                <w:i/>
                <w:sz w:val="22"/>
                <w:szCs w:val="22"/>
              </w:rPr>
            </w:pPr>
          </w:p>
          <w:p w:rsidR="00950703" w:rsidRPr="002B389F" w:rsidRDefault="00950703" w:rsidP="00950703">
            <w:pPr>
              <w:jc w:val="center"/>
              <w:rPr>
                <w:rFonts w:ascii="Arial" w:hAnsi="Arial" w:cs="Arial"/>
                <w:b/>
                <w:i/>
                <w:sz w:val="22"/>
                <w:szCs w:val="22"/>
              </w:rPr>
            </w:pPr>
          </w:p>
          <w:p w:rsidR="0026323C" w:rsidRPr="0026323C" w:rsidRDefault="0026323C" w:rsidP="0026323C">
            <w:pPr>
              <w:pStyle w:val="NormalWeb"/>
              <w:rPr>
                <w:rFonts w:ascii="Arial" w:hAnsi="Arial" w:cs="Arial"/>
                <w:sz w:val="20"/>
                <w:szCs w:val="20"/>
              </w:rPr>
            </w:pPr>
            <w:r w:rsidRPr="0026323C">
              <w:rPr>
                <w:rFonts w:ascii="Arial" w:hAnsi="Arial" w:cs="Arial"/>
                <w:sz w:val="20"/>
                <w:szCs w:val="20"/>
              </w:rPr>
              <w:t xml:space="preserve">Qu'est ce que </w:t>
            </w:r>
            <w:r w:rsidRPr="00623384">
              <w:rPr>
                <w:rFonts w:ascii="Arial" w:hAnsi="Arial" w:cs="Arial"/>
                <w:i/>
                <w:sz w:val="20"/>
                <w:szCs w:val="20"/>
              </w:rPr>
              <w:t>« Paw Music »</w:t>
            </w:r>
            <w:r w:rsidRPr="0026323C">
              <w:rPr>
                <w:rFonts w:ascii="Arial" w:hAnsi="Arial" w:cs="Arial"/>
                <w:sz w:val="20"/>
                <w:szCs w:val="20"/>
              </w:rPr>
              <w:t xml:space="preserve">? </w:t>
            </w:r>
            <w:r w:rsidR="002F3B75">
              <w:rPr>
                <w:rFonts w:ascii="Arial" w:hAnsi="Arial" w:cs="Arial"/>
                <w:sz w:val="20"/>
                <w:szCs w:val="20"/>
              </w:rPr>
              <w:t xml:space="preserve">Bonne question ! Question étrange et </w:t>
            </w:r>
            <w:r w:rsidR="00623384">
              <w:rPr>
                <w:rFonts w:ascii="Arial" w:hAnsi="Arial" w:cs="Arial"/>
                <w:sz w:val="20"/>
                <w:szCs w:val="20"/>
              </w:rPr>
              <w:t>difficile</w:t>
            </w:r>
            <w:r w:rsidR="002F3B75">
              <w:rPr>
                <w:rFonts w:ascii="Arial" w:hAnsi="Arial" w:cs="Arial"/>
                <w:sz w:val="20"/>
                <w:szCs w:val="20"/>
              </w:rPr>
              <w:t xml:space="preserve"> à la fois </w:t>
            </w:r>
            <w:r w:rsidR="00623384">
              <w:rPr>
                <w:rFonts w:ascii="Arial" w:hAnsi="Arial" w:cs="Arial"/>
                <w:sz w:val="20"/>
                <w:szCs w:val="20"/>
              </w:rPr>
              <w:t xml:space="preserve">: </w:t>
            </w:r>
            <w:r w:rsidR="00623384" w:rsidRPr="0026323C">
              <w:rPr>
                <w:rFonts w:ascii="Arial" w:hAnsi="Arial" w:cs="Arial"/>
                <w:sz w:val="20"/>
                <w:szCs w:val="20"/>
              </w:rPr>
              <w:t>autant</w:t>
            </w:r>
            <w:r w:rsidRPr="0026323C">
              <w:rPr>
                <w:rFonts w:ascii="Arial" w:hAnsi="Arial" w:cs="Arial"/>
                <w:sz w:val="20"/>
                <w:szCs w:val="20"/>
              </w:rPr>
              <w:t xml:space="preserve"> </w:t>
            </w:r>
            <w:r w:rsidR="002F3B75">
              <w:rPr>
                <w:rFonts w:ascii="Arial" w:hAnsi="Arial" w:cs="Arial"/>
                <w:sz w:val="20"/>
                <w:szCs w:val="20"/>
              </w:rPr>
              <w:t>s’interroger sur ce qu’est la musique. Ma</w:t>
            </w:r>
            <w:r w:rsidRPr="0026323C">
              <w:rPr>
                <w:rFonts w:ascii="Arial" w:hAnsi="Arial" w:cs="Arial"/>
                <w:sz w:val="20"/>
                <w:szCs w:val="20"/>
              </w:rPr>
              <w:t xml:space="preserve">is les </w:t>
            </w:r>
            <w:r w:rsidR="002F3B75">
              <w:rPr>
                <w:rFonts w:ascii="Arial" w:hAnsi="Arial" w:cs="Arial"/>
                <w:sz w:val="20"/>
                <w:szCs w:val="20"/>
              </w:rPr>
              <w:t xml:space="preserve">tentatives de </w:t>
            </w:r>
            <w:r w:rsidRPr="0026323C">
              <w:rPr>
                <w:rFonts w:ascii="Arial" w:hAnsi="Arial" w:cs="Arial"/>
                <w:sz w:val="20"/>
                <w:szCs w:val="20"/>
              </w:rPr>
              <w:t xml:space="preserve">réponses </w:t>
            </w:r>
            <w:r w:rsidR="002F3B75">
              <w:rPr>
                <w:rFonts w:ascii="Arial" w:hAnsi="Arial" w:cs="Arial"/>
                <w:sz w:val="20"/>
                <w:szCs w:val="20"/>
              </w:rPr>
              <w:t>ne sont-elles pas tout aussi hasardeuses</w:t>
            </w:r>
            <w:r w:rsidRPr="0026323C">
              <w:rPr>
                <w:rFonts w:ascii="Arial" w:hAnsi="Arial" w:cs="Arial"/>
                <w:sz w:val="20"/>
                <w:szCs w:val="20"/>
              </w:rPr>
              <w:t xml:space="preserve">? </w:t>
            </w:r>
          </w:p>
          <w:p w:rsidR="0026323C" w:rsidRPr="0026323C" w:rsidRDefault="0026323C" w:rsidP="0026323C">
            <w:pPr>
              <w:pStyle w:val="NormalWeb"/>
              <w:rPr>
                <w:rFonts w:ascii="Arial" w:hAnsi="Arial" w:cs="Arial"/>
                <w:sz w:val="20"/>
                <w:szCs w:val="20"/>
              </w:rPr>
            </w:pPr>
            <w:r w:rsidRPr="0026323C">
              <w:rPr>
                <w:rFonts w:ascii="Arial" w:hAnsi="Arial" w:cs="Arial"/>
                <w:sz w:val="20"/>
                <w:szCs w:val="20"/>
              </w:rPr>
              <w:t>Durant cette session d'enregistrement (seule occasion</w:t>
            </w:r>
            <w:r w:rsidR="002F3B75">
              <w:rPr>
                <w:rFonts w:ascii="Arial" w:hAnsi="Arial" w:cs="Arial"/>
                <w:sz w:val="20"/>
                <w:szCs w:val="20"/>
              </w:rPr>
              <w:t xml:space="preserve"> donnée aux musiciens de </w:t>
            </w:r>
            <w:r w:rsidR="002F3B75" w:rsidRPr="00623384">
              <w:rPr>
                <w:rFonts w:ascii="Arial" w:hAnsi="Arial" w:cs="Arial"/>
                <w:i/>
                <w:sz w:val="20"/>
                <w:szCs w:val="20"/>
              </w:rPr>
              <w:t>Paw Music</w:t>
            </w:r>
            <w:r w:rsidR="002F3B75">
              <w:rPr>
                <w:rFonts w:ascii="Arial" w:hAnsi="Arial" w:cs="Arial"/>
                <w:sz w:val="20"/>
                <w:szCs w:val="20"/>
              </w:rPr>
              <w:t xml:space="preserve"> </w:t>
            </w:r>
            <w:r w:rsidRPr="0026323C">
              <w:rPr>
                <w:rFonts w:ascii="Arial" w:hAnsi="Arial" w:cs="Arial"/>
                <w:sz w:val="20"/>
                <w:szCs w:val="20"/>
              </w:rPr>
              <w:t xml:space="preserve">de jouer ensemble), </w:t>
            </w:r>
            <w:r w:rsidRPr="00623384">
              <w:rPr>
                <w:rFonts w:ascii="Arial" w:hAnsi="Arial" w:cs="Arial"/>
                <w:i/>
                <w:sz w:val="20"/>
                <w:szCs w:val="20"/>
              </w:rPr>
              <w:t>Paw</w:t>
            </w:r>
            <w:r w:rsidRPr="0026323C">
              <w:rPr>
                <w:rFonts w:ascii="Arial" w:hAnsi="Arial" w:cs="Arial"/>
                <w:sz w:val="20"/>
                <w:szCs w:val="20"/>
              </w:rPr>
              <w:t xml:space="preserve"> </w:t>
            </w:r>
            <w:r w:rsidR="002F3B75">
              <w:rPr>
                <w:rFonts w:ascii="Arial" w:hAnsi="Arial" w:cs="Arial"/>
                <w:sz w:val="20"/>
                <w:szCs w:val="20"/>
              </w:rPr>
              <w:t>pourrait</w:t>
            </w:r>
            <w:r w:rsidRPr="0026323C">
              <w:rPr>
                <w:rFonts w:ascii="Arial" w:hAnsi="Arial" w:cs="Arial"/>
                <w:sz w:val="20"/>
                <w:szCs w:val="20"/>
              </w:rPr>
              <w:t xml:space="preserve"> être interprété comme un </w:t>
            </w:r>
            <w:r w:rsidRPr="002F3B75">
              <w:rPr>
                <w:rFonts w:ascii="Arial" w:hAnsi="Arial" w:cs="Arial"/>
                <w:i/>
                <w:sz w:val="20"/>
                <w:szCs w:val="20"/>
              </w:rPr>
              <w:t>chaosmos</w:t>
            </w:r>
            <w:r w:rsidRPr="0026323C">
              <w:rPr>
                <w:rFonts w:ascii="Arial" w:hAnsi="Arial" w:cs="Arial"/>
                <w:sz w:val="20"/>
                <w:szCs w:val="20"/>
              </w:rPr>
              <w:t xml:space="preserve">, un espace </w:t>
            </w:r>
            <w:r w:rsidR="002F3B75">
              <w:rPr>
                <w:rFonts w:ascii="Arial" w:hAnsi="Arial" w:cs="Arial"/>
                <w:sz w:val="20"/>
                <w:szCs w:val="20"/>
              </w:rPr>
              <w:t xml:space="preserve">où </w:t>
            </w:r>
            <w:r w:rsidRPr="0026323C">
              <w:rPr>
                <w:rFonts w:ascii="Arial" w:hAnsi="Arial" w:cs="Arial"/>
                <w:sz w:val="20"/>
                <w:szCs w:val="20"/>
              </w:rPr>
              <w:t>différents ensembles</w:t>
            </w:r>
            <w:r w:rsidR="002F3B75">
              <w:rPr>
                <w:rFonts w:ascii="Arial" w:hAnsi="Arial" w:cs="Arial"/>
                <w:sz w:val="20"/>
                <w:szCs w:val="20"/>
              </w:rPr>
              <w:t xml:space="preserve"> se croisent, où chaos et rythme</w:t>
            </w:r>
            <w:r w:rsidRPr="0026323C">
              <w:rPr>
                <w:rFonts w:ascii="Arial" w:hAnsi="Arial" w:cs="Arial"/>
                <w:sz w:val="20"/>
                <w:szCs w:val="20"/>
              </w:rPr>
              <w:t xml:space="preserve"> se combine</w:t>
            </w:r>
            <w:r w:rsidR="002F3B75">
              <w:rPr>
                <w:rFonts w:ascii="Arial" w:hAnsi="Arial" w:cs="Arial"/>
                <w:sz w:val="20"/>
                <w:szCs w:val="20"/>
              </w:rPr>
              <w:t>nt</w:t>
            </w:r>
            <w:r w:rsidRPr="0026323C">
              <w:rPr>
                <w:rFonts w:ascii="Arial" w:hAnsi="Arial" w:cs="Arial"/>
                <w:sz w:val="20"/>
                <w:szCs w:val="20"/>
              </w:rPr>
              <w:t xml:space="preserve"> au travers de multiples transformations.</w:t>
            </w:r>
            <w:r w:rsidR="002F3B75">
              <w:rPr>
                <w:rFonts w:ascii="Arial" w:hAnsi="Arial" w:cs="Arial"/>
                <w:sz w:val="20"/>
                <w:szCs w:val="20"/>
              </w:rPr>
              <w:t xml:space="preserve"> Les</w:t>
            </w:r>
            <w:r w:rsidRPr="0026323C">
              <w:rPr>
                <w:rFonts w:ascii="Arial" w:hAnsi="Arial" w:cs="Arial"/>
                <w:sz w:val="20"/>
                <w:szCs w:val="20"/>
              </w:rPr>
              <w:t xml:space="preserve"> trois musiciens lutt</w:t>
            </w:r>
            <w:r w:rsidR="002F3B75">
              <w:rPr>
                <w:rFonts w:ascii="Arial" w:hAnsi="Arial" w:cs="Arial"/>
                <w:sz w:val="20"/>
                <w:szCs w:val="20"/>
              </w:rPr>
              <w:t>e</w:t>
            </w:r>
            <w:r w:rsidRPr="0026323C">
              <w:rPr>
                <w:rFonts w:ascii="Arial" w:hAnsi="Arial" w:cs="Arial"/>
                <w:sz w:val="20"/>
                <w:szCs w:val="20"/>
              </w:rPr>
              <w:t>nt contre le chaos, cherch</w:t>
            </w:r>
            <w:r w:rsidR="002F3B75">
              <w:rPr>
                <w:rFonts w:ascii="Arial" w:hAnsi="Arial" w:cs="Arial"/>
                <w:sz w:val="20"/>
                <w:szCs w:val="20"/>
              </w:rPr>
              <w:t>e</w:t>
            </w:r>
            <w:r w:rsidRPr="0026323C">
              <w:rPr>
                <w:rFonts w:ascii="Arial" w:hAnsi="Arial" w:cs="Arial"/>
                <w:sz w:val="20"/>
                <w:szCs w:val="20"/>
              </w:rPr>
              <w:t xml:space="preserve">nt à le maîtriser, à y </w:t>
            </w:r>
            <w:r w:rsidR="002F3B75">
              <w:rPr>
                <w:rFonts w:ascii="Arial" w:hAnsi="Arial" w:cs="Arial"/>
                <w:sz w:val="20"/>
                <w:szCs w:val="20"/>
              </w:rPr>
              <w:t>construire des structures</w:t>
            </w:r>
            <w:r w:rsidRPr="0026323C">
              <w:rPr>
                <w:rFonts w:ascii="Arial" w:hAnsi="Arial" w:cs="Arial"/>
                <w:sz w:val="20"/>
                <w:szCs w:val="20"/>
              </w:rPr>
              <w:t xml:space="preserve"> internes,</w:t>
            </w:r>
            <w:r w:rsidR="002F3B75">
              <w:rPr>
                <w:rFonts w:ascii="Arial" w:hAnsi="Arial" w:cs="Arial"/>
                <w:sz w:val="20"/>
                <w:szCs w:val="20"/>
              </w:rPr>
              <w:t xml:space="preserve"> à le rendre sensible</w:t>
            </w:r>
            <w:r w:rsidRPr="0026323C">
              <w:rPr>
                <w:rFonts w:ascii="Arial" w:hAnsi="Arial" w:cs="Arial"/>
                <w:sz w:val="20"/>
                <w:szCs w:val="20"/>
              </w:rPr>
              <w:t xml:space="preserve"> et à le ramener à la raison (faisant naître l'idée de composition). En d'autres termes, il s’agirait de transformer la variabilité chaotique en chaos variant. Tout semble différent après ce</w:t>
            </w:r>
            <w:r w:rsidR="00A10FC9">
              <w:rPr>
                <w:rFonts w:ascii="Arial" w:hAnsi="Arial" w:cs="Arial"/>
                <w:sz w:val="20"/>
                <w:szCs w:val="20"/>
              </w:rPr>
              <w:t>tte expérience</w:t>
            </w:r>
            <w:r w:rsidRPr="0026323C">
              <w:rPr>
                <w:rFonts w:ascii="Arial" w:hAnsi="Arial" w:cs="Arial"/>
                <w:sz w:val="20"/>
                <w:szCs w:val="20"/>
              </w:rPr>
              <w:t xml:space="preserve">: la matière, les modes d'expression, la syntaxe (en termes de temps et </w:t>
            </w:r>
            <w:r w:rsidR="00A10FC9">
              <w:rPr>
                <w:rFonts w:ascii="Arial" w:hAnsi="Arial" w:cs="Arial"/>
                <w:sz w:val="20"/>
                <w:szCs w:val="20"/>
              </w:rPr>
              <w:t>d</w:t>
            </w:r>
            <w:r w:rsidRPr="0026323C">
              <w:rPr>
                <w:rFonts w:ascii="Arial" w:hAnsi="Arial" w:cs="Arial"/>
                <w:sz w:val="20"/>
                <w:szCs w:val="20"/>
              </w:rPr>
              <w:t xml:space="preserve">'espace), la sémantique, </w:t>
            </w:r>
            <w:r w:rsidR="00A10FC9">
              <w:rPr>
                <w:rFonts w:ascii="Arial" w:hAnsi="Arial" w:cs="Arial"/>
                <w:sz w:val="20"/>
                <w:szCs w:val="20"/>
              </w:rPr>
              <w:t>jusqu’aux musiciens eux-mêmes.</w:t>
            </w:r>
          </w:p>
          <w:p w:rsidR="0026323C" w:rsidRPr="0026323C" w:rsidRDefault="0026323C" w:rsidP="0026323C">
            <w:pPr>
              <w:pStyle w:val="NormalWeb"/>
              <w:rPr>
                <w:rFonts w:ascii="Arial" w:hAnsi="Arial" w:cs="Arial"/>
                <w:sz w:val="20"/>
                <w:szCs w:val="20"/>
              </w:rPr>
            </w:pPr>
            <w:r w:rsidRPr="0026323C">
              <w:rPr>
                <w:rFonts w:ascii="Arial" w:hAnsi="Arial" w:cs="Arial"/>
                <w:sz w:val="20"/>
                <w:szCs w:val="20"/>
              </w:rPr>
              <w:t xml:space="preserve">Au début du projet, seules existaient de petites tentatives </w:t>
            </w:r>
            <w:r w:rsidR="00A10FC9">
              <w:rPr>
                <w:rFonts w:ascii="Arial" w:hAnsi="Arial" w:cs="Arial"/>
                <w:sz w:val="20"/>
                <w:szCs w:val="20"/>
              </w:rPr>
              <w:t>vocales ayant finalement</w:t>
            </w:r>
            <w:r w:rsidRPr="0026323C">
              <w:rPr>
                <w:rFonts w:ascii="Arial" w:hAnsi="Arial" w:cs="Arial"/>
                <w:sz w:val="20"/>
                <w:szCs w:val="20"/>
              </w:rPr>
              <w:t xml:space="preserve"> abouti sur un imparable instrumental </w:t>
            </w:r>
            <w:r w:rsidRPr="00623384">
              <w:rPr>
                <w:rFonts w:ascii="Arial" w:hAnsi="Arial" w:cs="Arial"/>
                <w:i/>
                <w:sz w:val="20"/>
                <w:szCs w:val="20"/>
              </w:rPr>
              <w:t>« full pawer ».</w:t>
            </w:r>
            <w:r w:rsidRPr="0026323C">
              <w:rPr>
                <w:rFonts w:ascii="Arial" w:hAnsi="Arial" w:cs="Arial"/>
                <w:sz w:val="20"/>
                <w:szCs w:val="20"/>
              </w:rPr>
              <w:t xml:space="preserve"> </w:t>
            </w:r>
            <w:r w:rsidR="00A10FC9">
              <w:rPr>
                <w:rFonts w:ascii="Arial" w:hAnsi="Arial" w:cs="Arial"/>
                <w:sz w:val="20"/>
                <w:szCs w:val="20"/>
              </w:rPr>
              <w:t>U</w:t>
            </w:r>
            <w:r w:rsidR="00623384">
              <w:rPr>
                <w:rFonts w:ascii="Arial" w:hAnsi="Arial" w:cs="Arial"/>
                <w:sz w:val="20"/>
                <w:szCs w:val="20"/>
              </w:rPr>
              <w:t>ne</w:t>
            </w:r>
            <w:r w:rsidRPr="0026323C">
              <w:rPr>
                <w:rFonts w:ascii="Arial" w:hAnsi="Arial" w:cs="Arial"/>
                <w:sz w:val="20"/>
                <w:szCs w:val="20"/>
              </w:rPr>
              <w:t xml:space="preserve"> esthétique propre</w:t>
            </w:r>
            <w:r w:rsidR="00A10FC9">
              <w:rPr>
                <w:rFonts w:ascii="Arial" w:hAnsi="Arial" w:cs="Arial"/>
                <w:sz w:val="20"/>
                <w:szCs w:val="20"/>
              </w:rPr>
              <w:t xml:space="preserve">, sorte de </w:t>
            </w:r>
            <w:r w:rsidR="00A10FC9" w:rsidRPr="00623384">
              <w:rPr>
                <w:rFonts w:ascii="Arial" w:hAnsi="Arial" w:cs="Arial"/>
                <w:i/>
                <w:sz w:val="20"/>
                <w:szCs w:val="20"/>
              </w:rPr>
              <w:t>« new pawetics »,</w:t>
            </w:r>
            <w:r w:rsidRPr="0026323C">
              <w:rPr>
                <w:rFonts w:ascii="Arial" w:hAnsi="Arial" w:cs="Arial"/>
                <w:sz w:val="20"/>
                <w:szCs w:val="20"/>
              </w:rPr>
              <w:t xml:space="preserve"> était née. L’auditeur </w:t>
            </w:r>
            <w:r w:rsidR="00623384" w:rsidRPr="0026323C">
              <w:rPr>
                <w:rFonts w:ascii="Arial" w:hAnsi="Arial" w:cs="Arial"/>
                <w:sz w:val="20"/>
                <w:szCs w:val="20"/>
              </w:rPr>
              <w:t>perçoit</w:t>
            </w:r>
            <w:r w:rsidRPr="0026323C">
              <w:rPr>
                <w:rFonts w:ascii="Arial" w:hAnsi="Arial" w:cs="Arial"/>
                <w:sz w:val="20"/>
                <w:szCs w:val="20"/>
              </w:rPr>
              <w:t xml:space="preserve"> dans cette construction tout aussi bien une instantanéité brute que des décisions, des réactions et interactions musicales. </w:t>
            </w:r>
            <w:r w:rsidR="00A10FC9">
              <w:rPr>
                <w:rFonts w:ascii="Arial" w:hAnsi="Arial" w:cs="Arial"/>
                <w:sz w:val="20"/>
                <w:szCs w:val="20"/>
              </w:rPr>
              <w:t>Derrière les trois musiciens, ce sont</w:t>
            </w:r>
            <w:r w:rsidRPr="0026323C">
              <w:rPr>
                <w:rFonts w:ascii="Arial" w:hAnsi="Arial" w:cs="Arial"/>
                <w:sz w:val="20"/>
                <w:szCs w:val="20"/>
              </w:rPr>
              <w:t xml:space="preserve"> trois attitudes, trois expériences musicales </w:t>
            </w:r>
            <w:r w:rsidR="00A10FC9">
              <w:rPr>
                <w:rFonts w:ascii="Arial" w:hAnsi="Arial" w:cs="Arial"/>
                <w:sz w:val="20"/>
                <w:szCs w:val="20"/>
              </w:rPr>
              <w:t>radicalement</w:t>
            </w:r>
            <w:r w:rsidRPr="0026323C">
              <w:rPr>
                <w:rFonts w:ascii="Arial" w:hAnsi="Arial" w:cs="Arial"/>
                <w:sz w:val="20"/>
                <w:szCs w:val="20"/>
              </w:rPr>
              <w:t xml:space="preserve"> différentes </w:t>
            </w:r>
            <w:r w:rsidR="00A10FC9">
              <w:rPr>
                <w:rFonts w:ascii="Arial" w:hAnsi="Arial" w:cs="Arial"/>
                <w:sz w:val="20"/>
                <w:szCs w:val="20"/>
              </w:rPr>
              <w:t xml:space="preserve">qui </w:t>
            </w:r>
            <w:r w:rsidRPr="0026323C">
              <w:rPr>
                <w:rFonts w:ascii="Arial" w:hAnsi="Arial" w:cs="Arial"/>
                <w:sz w:val="20"/>
                <w:szCs w:val="20"/>
              </w:rPr>
              <w:t>se livr</w:t>
            </w:r>
            <w:r w:rsidR="00A10FC9">
              <w:rPr>
                <w:rFonts w:ascii="Arial" w:hAnsi="Arial" w:cs="Arial"/>
                <w:sz w:val="20"/>
                <w:szCs w:val="20"/>
              </w:rPr>
              <w:t>e</w:t>
            </w:r>
            <w:r w:rsidRPr="0026323C">
              <w:rPr>
                <w:rFonts w:ascii="Arial" w:hAnsi="Arial" w:cs="Arial"/>
                <w:sz w:val="20"/>
                <w:szCs w:val="20"/>
              </w:rPr>
              <w:t xml:space="preserve">nt à des interactions quasi </w:t>
            </w:r>
            <w:r w:rsidR="00623384" w:rsidRPr="0026323C">
              <w:rPr>
                <w:rFonts w:ascii="Arial" w:hAnsi="Arial" w:cs="Arial"/>
                <w:sz w:val="20"/>
                <w:szCs w:val="20"/>
              </w:rPr>
              <w:t>inconscientes</w:t>
            </w:r>
            <w:r w:rsidR="00A10FC9">
              <w:rPr>
                <w:rFonts w:ascii="Arial" w:hAnsi="Arial" w:cs="Arial"/>
                <w:sz w:val="20"/>
                <w:szCs w:val="20"/>
              </w:rPr>
              <w:t xml:space="preserve"> au cours de ce live</w:t>
            </w:r>
            <w:r w:rsidRPr="0026323C">
              <w:rPr>
                <w:rFonts w:ascii="Arial" w:hAnsi="Arial" w:cs="Arial"/>
                <w:sz w:val="20"/>
                <w:szCs w:val="20"/>
              </w:rPr>
              <w:t>. Les méthodes utilisées ici vont de l'improvisation pure, à l'électronique éditée en direct jusqu'à la décon</w:t>
            </w:r>
            <w:r w:rsidR="00A10FC9">
              <w:rPr>
                <w:rFonts w:ascii="Arial" w:hAnsi="Arial" w:cs="Arial"/>
                <w:sz w:val="20"/>
                <w:szCs w:val="20"/>
              </w:rPr>
              <w:t>s</w:t>
            </w:r>
            <w:r w:rsidRPr="0026323C">
              <w:rPr>
                <w:rFonts w:ascii="Arial" w:hAnsi="Arial" w:cs="Arial"/>
                <w:sz w:val="20"/>
                <w:szCs w:val="20"/>
              </w:rPr>
              <w:t>truction</w:t>
            </w:r>
            <w:r w:rsidR="00A10FC9">
              <w:rPr>
                <w:rFonts w:ascii="Arial" w:hAnsi="Arial" w:cs="Arial"/>
                <w:sz w:val="20"/>
                <w:szCs w:val="20"/>
              </w:rPr>
              <w:t xml:space="preserve"> complète</w:t>
            </w:r>
            <w:r w:rsidRPr="0026323C">
              <w:rPr>
                <w:rFonts w:ascii="Arial" w:hAnsi="Arial" w:cs="Arial"/>
                <w:sz w:val="20"/>
                <w:szCs w:val="20"/>
              </w:rPr>
              <w:t xml:space="preserve"> au travers de feedbacks. “</w:t>
            </w:r>
            <w:r w:rsidRPr="00623384">
              <w:rPr>
                <w:rFonts w:ascii="Arial" w:hAnsi="Arial" w:cs="Arial"/>
                <w:i/>
                <w:sz w:val="20"/>
                <w:szCs w:val="20"/>
              </w:rPr>
              <w:t>Paw Music”</w:t>
            </w:r>
            <w:r w:rsidRPr="0026323C">
              <w:rPr>
                <w:rFonts w:ascii="Arial" w:hAnsi="Arial" w:cs="Arial"/>
                <w:sz w:val="20"/>
                <w:szCs w:val="20"/>
              </w:rPr>
              <w:t xml:space="preserve"> est </w:t>
            </w:r>
            <w:r w:rsidR="00A10FC9">
              <w:rPr>
                <w:rFonts w:ascii="Arial" w:hAnsi="Arial" w:cs="Arial"/>
                <w:sz w:val="20"/>
                <w:szCs w:val="20"/>
              </w:rPr>
              <w:t>sans doute empreint de brutalité</w:t>
            </w:r>
            <w:r w:rsidR="00623384">
              <w:rPr>
                <w:rFonts w:ascii="Arial" w:hAnsi="Arial" w:cs="Arial"/>
                <w:sz w:val="20"/>
                <w:szCs w:val="20"/>
              </w:rPr>
              <w:t xml:space="preserve"> mais avant tout d’une grande sensibilité artistique. Les musiciens de </w:t>
            </w:r>
            <w:r w:rsidR="00623384" w:rsidRPr="00623384">
              <w:rPr>
                <w:rFonts w:ascii="Arial" w:hAnsi="Arial" w:cs="Arial"/>
                <w:i/>
                <w:sz w:val="20"/>
                <w:szCs w:val="20"/>
              </w:rPr>
              <w:t>Paw Music</w:t>
            </w:r>
            <w:r w:rsidR="00623384">
              <w:rPr>
                <w:rFonts w:ascii="Arial" w:hAnsi="Arial" w:cs="Arial"/>
                <w:sz w:val="20"/>
                <w:szCs w:val="20"/>
              </w:rPr>
              <w:t xml:space="preserve"> exercent leur propre forme d’expression artistique ainsi qu’un véritable Sixième sens musical, développés au cours de la longue expérience de chacun des musiciens.</w:t>
            </w:r>
          </w:p>
          <w:p w:rsidR="0026323C" w:rsidRPr="0026323C" w:rsidRDefault="0026323C" w:rsidP="0026323C">
            <w:pPr>
              <w:pStyle w:val="NormalWeb"/>
              <w:rPr>
                <w:rFonts w:ascii="Arial" w:hAnsi="Arial" w:cs="Arial"/>
                <w:sz w:val="20"/>
                <w:szCs w:val="20"/>
              </w:rPr>
            </w:pPr>
          </w:p>
          <w:p w:rsidR="0026323C" w:rsidRPr="0026323C" w:rsidRDefault="0026323C" w:rsidP="0026323C">
            <w:pPr>
              <w:pStyle w:val="NormalWeb"/>
              <w:rPr>
                <w:rFonts w:ascii="Arial" w:hAnsi="Arial" w:cs="Arial"/>
                <w:sz w:val="20"/>
                <w:szCs w:val="20"/>
              </w:rPr>
            </w:pPr>
            <w:r w:rsidRPr="0026323C">
              <w:rPr>
                <w:rFonts w:ascii="Arial" w:hAnsi="Arial" w:cs="Arial"/>
                <w:sz w:val="20"/>
                <w:szCs w:val="20"/>
              </w:rPr>
              <w:t xml:space="preserve">Finalement, l'une des réponses possible à notre question initiale ne serait-elle pas “Paw Music” est la rencontre dynamique de 3 différentes esthétiques sonores qui se sont croisées un jour d'été dans un studio sur l'ile du Danube à Budapest dans l'idée d'explorer la potentialité du chaos, d'y créer intuitivement des éléments structurants, de faire communiquer leurs imaginaires et leurs désirs dans un langage commun”? Ni plus ni moins, juste la volonté naturelle de trois esprits créatifs d'animer la pluralité d'un monde </w:t>
            </w:r>
            <w:r w:rsidR="00623384" w:rsidRPr="0026323C">
              <w:rPr>
                <w:rFonts w:ascii="Arial" w:hAnsi="Arial" w:cs="Arial"/>
                <w:sz w:val="20"/>
                <w:szCs w:val="20"/>
              </w:rPr>
              <w:t>insaisissable</w:t>
            </w:r>
            <w:r w:rsidRPr="0026323C">
              <w:rPr>
                <w:rFonts w:ascii="Arial" w:hAnsi="Arial" w:cs="Arial"/>
                <w:sz w:val="20"/>
                <w:szCs w:val="20"/>
              </w:rPr>
              <w:t xml:space="preserve"> dans l'une de ses franges. </w:t>
            </w:r>
          </w:p>
          <w:p w:rsidR="0026323C" w:rsidRDefault="0026323C" w:rsidP="0026323C">
            <w:pPr>
              <w:rPr>
                <w:rFonts w:ascii="Arial" w:hAnsi="Arial" w:cs="Arial"/>
                <w:sz w:val="20"/>
              </w:rPr>
            </w:pPr>
            <w:r w:rsidRPr="0026323C">
              <w:rPr>
                <w:rFonts w:ascii="Arial" w:hAnsi="Arial" w:cs="Arial"/>
                <w:sz w:val="20"/>
              </w:rPr>
              <w:t>J'ai eu la chance d'en être</w:t>
            </w:r>
            <w:r>
              <w:rPr>
                <w:rFonts w:ascii="Arial" w:hAnsi="Arial" w:cs="Arial"/>
                <w:sz w:val="20"/>
              </w:rPr>
              <w:t>…</w:t>
            </w:r>
          </w:p>
          <w:p w:rsidR="0026323C" w:rsidRDefault="0026323C" w:rsidP="0026323C">
            <w:pPr>
              <w:jc w:val="right"/>
              <w:rPr>
                <w:rFonts w:ascii="Arial" w:hAnsi="Arial" w:cs="Arial"/>
                <w:sz w:val="20"/>
              </w:rPr>
            </w:pPr>
          </w:p>
          <w:p w:rsidR="00950703" w:rsidRPr="0026323C" w:rsidRDefault="0026323C" w:rsidP="0026323C">
            <w:pPr>
              <w:jc w:val="right"/>
              <w:rPr>
                <w:rFonts w:ascii="Arial" w:hAnsi="Arial" w:cs="Arial"/>
                <w:sz w:val="20"/>
                <w:lang w:val="en-US"/>
              </w:rPr>
            </w:pPr>
            <w:r w:rsidRPr="0026323C">
              <w:rPr>
                <w:rFonts w:ascii="Arial" w:hAnsi="Arial" w:cs="Arial"/>
                <w:sz w:val="20"/>
              </w:rPr>
              <w:t xml:space="preserve"> </w:t>
            </w:r>
            <w:r w:rsidR="00950703" w:rsidRPr="0026323C">
              <w:rPr>
                <w:rFonts w:ascii="Arial" w:hAnsi="Arial" w:cs="Arial"/>
                <w:b/>
                <w:i/>
                <w:sz w:val="20"/>
                <w:lang w:val="en-US"/>
              </w:rPr>
              <w:t>HE</w:t>
            </w:r>
            <w:r w:rsidR="00950703" w:rsidRPr="0026323C">
              <w:rPr>
                <w:rFonts w:ascii="Arial" w:hAnsi="Arial" w:cs="Arial"/>
                <w:b/>
                <w:i/>
                <w:sz w:val="20"/>
                <w:vertAlign w:val="superscript"/>
                <w:lang w:val="en-US"/>
              </w:rPr>
              <w:t>ye</w:t>
            </w:r>
            <w:r w:rsidR="00950703" w:rsidRPr="0026323C">
              <w:rPr>
                <w:rFonts w:ascii="Arial" w:hAnsi="Arial" w:cs="Arial"/>
                <w:b/>
                <w:i/>
                <w:sz w:val="20"/>
                <w:lang w:val="en-US"/>
              </w:rPr>
              <w:t>RME</w:t>
            </w:r>
            <w:r w:rsidR="00950703" w:rsidRPr="0026323C">
              <w:rPr>
                <w:rFonts w:ascii="Arial" w:hAnsi="Arial" w:cs="Arial"/>
                <w:b/>
                <w:i/>
                <w:sz w:val="20"/>
                <w:vertAlign w:val="superscript"/>
                <w:lang w:val="en-US"/>
              </w:rPr>
              <w:t>ar</w:t>
            </w:r>
            <w:r w:rsidR="00950703" w:rsidRPr="0026323C">
              <w:rPr>
                <w:rFonts w:ascii="Arial" w:hAnsi="Arial" w:cs="Arial"/>
                <w:b/>
                <w:i/>
                <w:sz w:val="20"/>
                <w:lang w:val="en-US"/>
              </w:rPr>
              <w:t>S</w:t>
            </w:r>
          </w:p>
          <w:p w:rsidR="00CE7E8D" w:rsidRPr="00950703" w:rsidRDefault="00CE7E8D" w:rsidP="00067365">
            <w:pPr>
              <w:rPr>
                <w:rFonts w:ascii="Arial" w:hAnsi="Arial" w:cs="Arial"/>
                <w:sz w:val="22"/>
                <w:szCs w:val="22"/>
              </w:rPr>
            </w:pPr>
          </w:p>
        </w:tc>
        <w:tc>
          <w:tcPr>
            <w:tcW w:w="158" w:type="dxa"/>
          </w:tcPr>
          <w:p w:rsidR="00CE7E8D" w:rsidRPr="00950703" w:rsidRDefault="00CE7E8D" w:rsidP="009A00FA">
            <w:pPr>
              <w:jc w:val="center"/>
              <w:rPr>
                <w:rFonts w:ascii="Arial" w:hAnsi="Arial" w:cs="Arial"/>
                <w:sz w:val="22"/>
                <w:szCs w:val="22"/>
              </w:rPr>
            </w:pPr>
          </w:p>
        </w:tc>
        <w:tc>
          <w:tcPr>
            <w:tcW w:w="3580" w:type="dxa"/>
          </w:tcPr>
          <w:tbl>
            <w:tblPr>
              <w:tblW w:w="2800" w:type="dxa"/>
              <w:tblCellMar>
                <w:left w:w="70" w:type="dxa"/>
                <w:right w:w="70" w:type="dxa"/>
              </w:tblCellMar>
              <w:tblLook w:val="0000"/>
            </w:tblPr>
            <w:tblGrid>
              <w:gridCol w:w="677"/>
              <w:gridCol w:w="2763"/>
            </w:tblGrid>
            <w:tr w:rsidR="00CE7E8D" w:rsidRPr="00950703">
              <w:trPr>
                <w:cantSplit/>
                <w:trHeight w:val="1052"/>
              </w:trPr>
              <w:tc>
                <w:tcPr>
                  <w:tcW w:w="2800" w:type="dxa"/>
                  <w:gridSpan w:val="2"/>
                  <w:vAlign w:val="center"/>
                </w:tcPr>
                <w:p w:rsidR="00CE7E8D" w:rsidRPr="00950703" w:rsidRDefault="00950703" w:rsidP="00067365">
                  <w:pPr>
                    <w:jc w:val="center"/>
                    <w:rPr>
                      <w:rFonts w:ascii="Arial" w:hAnsi="Arial" w:cs="Arial"/>
                      <w:b/>
                      <w:bCs/>
                      <w:sz w:val="28"/>
                      <w:szCs w:val="28"/>
                    </w:rPr>
                  </w:pPr>
                  <w:r w:rsidRPr="00950703">
                    <w:rPr>
                      <w:rFonts w:ascii="Arial" w:hAnsi="Arial" w:cs="Arial"/>
                      <w:noProof/>
                      <w:sz w:val="22"/>
                    </w:rPr>
                    <w:drawing>
                      <wp:anchor distT="0" distB="0" distL="114300" distR="114300" simplePos="0" relativeHeight="251658240" behindDoc="1" locked="0" layoutInCell="1" allowOverlap="1">
                        <wp:simplePos x="0" y="0"/>
                        <wp:positionH relativeFrom="column">
                          <wp:posOffset>523875</wp:posOffset>
                        </wp:positionH>
                        <wp:positionV relativeFrom="paragraph">
                          <wp:posOffset>-1605915</wp:posOffset>
                        </wp:positionV>
                        <wp:extent cx="2076450" cy="1905000"/>
                        <wp:effectExtent l="19050" t="0" r="0" b="0"/>
                        <wp:wrapTight wrapText="bothSides">
                          <wp:wrapPolygon edited="0">
                            <wp:start x="-198" y="0"/>
                            <wp:lineTo x="-198" y="21384"/>
                            <wp:lineTo x="21600" y="21384"/>
                            <wp:lineTo x="21600" y="0"/>
                            <wp:lineTo x="-198" y="0"/>
                          </wp:wrapPolygon>
                        </wp:wrapTight>
                        <wp:docPr id="7" name="Image 1" descr="rnd14-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nd14-Cover.jpg"/>
                                <pic:cNvPicPr/>
                              </pic:nvPicPr>
                              <pic:blipFill>
                                <a:blip r:embed="rId8"/>
                                <a:stretch>
                                  <a:fillRect/>
                                </a:stretch>
                              </pic:blipFill>
                              <pic:spPr>
                                <a:xfrm>
                                  <a:off x="0" y="0"/>
                                  <a:ext cx="2076450" cy="1905000"/>
                                </a:xfrm>
                                <a:prstGeom prst="rect">
                                  <a:avLst/>
                                </a:prstGeom>
                              </pic:spPr>
                            </pic:pic>
                          </a:graphicData>
                        </a:graphic>
                      </wp:anchor>
                    </w:drawing>
                  </w:r>
                </w:p>
              </w:tc>
            </w:tr>
            <w:tr w:rsidR="00CE7E8D" w:rsidRPr="00461EB4">
              <w:trPr>
                <w:cantSplit/>
              </w:trPr>
              <w:tc>
                <w:tcPr>
                  <w:tcW w:w="2800" w:type="dxa"/>
                  <w:gridSpan w:val="2"/>
                </w:tcPr>
                <w:p w:rsidR="00950703" w:rsidRPr="00950703" w:rsidRDefault="000522B6" w:rsidP="00950703">
                  <w:pPr>
                    <w:jc w:val="center"/>
                    <w:rPr>
                      <w:rFonts w:ascii="Arial" w:hAnsi="Arial" w:cs="Arial"/>
                      <w:b/>
                      <w:bCs/>
                      <w:sz w:val="20"/>
                      <w:lang w:val="en-US"/>
                    </w:rPr>
                  </w:pPr>
                  <w:r w:rsidRPr="00461EB4">
                    <w:rPr>
                      <w:rFonts w:ascii="Arial" w:hAnsi="Arial" w:cs="Arial"/>
                      <w:b/>
                      <w:bCs/>
                      <w:sz w:val="20"/>
                      <w:lang w:val="en-US"/>
                    </w:rPr>
                    <w:t>A</w:t>
                  </w:r>
                  <w:r w:rsidR="00461EB4">
                    <w:rPr>
                      <w:rFonts w:ascii="Arial" w:hAnsi="Arial" w:cs="Arial"/>
                      <w:b/>
                      <w:bCs/>
                      <w:sz w:val="20"/>
                      <w:lang w:val="en-US"/>
                    </w:rPr>
                    <w:t>rtist</w:t>
                  </w:r>
                  <w:r w:rsidR="005A450E">
                    <w:rPr>
                      <w:rFonts w:ascii="Arial" w:hAnsi="Arial" w:cs="Arial"/>
                      <w:b/>
                      <w:bCs/>
                      <w:sz w:val="20"/>
                      <w:lang w:val="en-US"/>
                    </w:rPr>
                    <w:t>e</w:t>
                  </w:r>
                  <w:r w:rsidR="00950703" w:rsidRPr="00950703">
                    <w:rPr>
                      <w:rFonts w:ascii="Arial" w:hAnsi="Arial" w:cs="Arial"/>
                      <w:b/>
                      <w:bCs/>
                      <w:sz w:val="20"/>
                      <w:lang w:val="en-US"/>
                    </w:rPr>
                    <w:t>s : Pál Tóth / Quentin Rollet  / Zsolt Sőrés</w:t>
                  </w:r>
                </w:p>
                <w:p w:rsidR="00CE7E8D" w:rsidRPr="00950703" w:rsidRDefault="000522B6" w:rsidP="00245BA8">
                  <w:pPr>
                    <w:rPr>
                      <w:rFonts w:ascii="Arial" w:hAnsi="Arial" w:cs="Arial"/>
                      <w:sz w:val="20"/>
                      <w:lang w:val="en-US"/>
                    </w:rPr>
                  </w:pPr>
                  <w:r>
                    <w:rPr>
                      <w:rFonts w:ascii="Arial" w:hAnsi="Arial" w:cs="Arial"/>
                      <w:b/>
                      <w:bCs/>
                      <w:sz w:val="20"/>
                      <w:lang w:val="en-US"/>
                    </w:rPr>
                    <w:t>A</w:t>
                  </w:r>
                  <w:r w:rsidR="00CE7E8D" w:rsidRPr="00950703">
                    <w:rPr>
                      <w:rFonts w:ascii="Arial" w:hAnsi="Arial" w:cs="Arial"/>
                      <w:b/>
                      <w:bCs/>
                      <w:sz w:val="20"/>
                      <w:lang w:val="en-US"/>
                    </w:rPr>
                    <w:t xml:space="preserve">lbum : </w:t>
                  </w:r>
                  <w:r w:rsidR="00245BA8" w:rsidRPr="00950703">
                    <w:rPr>
                      <w:rFonts w:ascii="Arial" w:hAnsi="Arial" w:cs="Arial"/>
                      <w:b/>
                      <w:bCs/>
                      <w:sz w:val="20"/>
                      <w:lang w:val="en-US"/>
                    </w:rPr>
                    <w:t>Paw Music</w:t>
                  </w:r>
                </w:p>
              </w:tc>
            </w:tr>
            <w:tr w:rsidR="00CE7E8D" w:rsidRPr="00950703">
              <w:trPr>
                <w:cantSplit/>
              </w:trPr>
              <w:tc>
                <w:tcPr>
                  <w:tcW w:w="2800" w:type="dxa"/>
                  <w:gridSpan w:val="2"/>
                </w:tcPr>
                <w:p w:rsidR="00CE7E8D" w:rsidRPr="00950703" w:rsidRDefault="000522B6" w:rsidP="005A450E">
                  <w:pPr>
                    <w:rPr>
                      <w:rFonts w:ascii="Arial" w:hAnsi="Arial" w:cs="Arial"/>
                      <w:sz w:val="20"/>
                      <w:lang w:val="en-US"/>
                    </w:rPr>
                  </w:pPr>
                  <w:r>
                    <w:rPr>
                      <w:rFonts w:ascii="Arial" w:hAnsi="Arial" w:cs="Arial"/>
                      <w:b/>
                      <w:bCs/>
                      <w:sz w:val="20"/>
                      <w:lang w:val="en-US"/>
                    </w:rPr>
                    <w:t>R</w:t>
                  </w:r>
                  <w:r w:rsidR="005A450E">
                    <w:rPr>
                      <w:rFonts w:ascii="Arial" w:hAnsi="Arial" w:cs="Arial"/>
                      <w:b/>
                      <w:bCs/>
                      <w:sz w:val="20"/>
                      <w:lang w:val="en-US"/>
                    </w:rPr>
                    <w:t>é</w:t>
                  </w:r>
                  <w:r w:rsidR="00CE7E8D" w:rsidRPr="00950703">
                    <w:rPr>
                      <w:rFonts w:ascii="Arial" w:hAnsi="Arial" w:cs="Arial"/>
                      <w:b/>
                      <w:bCs/>
                      <w:sz w:val="20"/>
                      <w:lang w:val="en-US"/>
                    </w:rPr>
                    <w:t>f</w:t>
                  </w:r>
                  <w:r w:rsidR="005A450E">
                    <w:rPr>
                      <w:rFonts w:ascii="Arial" w:hAnsi="Arial" w:cs="Arial"/>
                      <w:b/>
                      <w:bCs/>
                      <w:sz w:val="20"/>
                      <w:lang w:val="en-US"/>
                    </w:rPr>
                    <w:t>é</w:t>
                  </w:r>
                  <w:r w:rsidR="00CE7E8D" w:rsidRPr="00950703">
                    <w:rPr>
                      <w:rFonts w:ascii="Arial" w:hAnsi="Arial" w:cs="Arial"/>
                      <w:b/>
                      <w:bCs/>
                      <w:sz w:val="20"/>
                      <w:lang w:val="en-US"/>
                    </w:rPr>
                    <w:t>rence :</w:t>
                  </w:r>
                  <w:r w:rsidR="00CE7E8D" w:rsidRPr="00950703">
                    <w:rPr>
                      <w:rFonts w:ascii="Arial" w:hAnsi="Arial" w:cs="Arial"/>
                      <w:sz w:val="20"/>
                      <w:lang w:val="en-US"/>
                    </w:rPr>
                    <w:t xml:space="preserve"> RND1</w:t>
                  </w:r>
                  <w:r w:rsidR="00245BA8" w:rsidRPr="00950703">
                    <w:rPr>
                      <w:rFonts w:ascii="Arial" w:hAnsi="Arial" w:cs="Arial"/>
                      <w:sz w:val="20"/>
                      <w:lang w:val="en-US"/>
                    </w:rPr>
                    <w:t>4</w:t>
                  </w:r>
                </w:p>
              </w:tc>
            </w:tr>
            <w:tr w:rsidR="00CE7E8D" w:rsidRPr="00950703">
              <w:trPr>
                <w:cantSplit/>
              </w:trPr>
              <w:tc>
                <w:tcPr>
                  <w:tcW w:w="2800" w:type="dxa"/>
                  <w:gridSpan w:val="2"/>
                </w:tcPr>
                <w:p w:rsidR="00CE7E8D" w:rsidRPr="00950703" w:rsidRDefault="000522B6" w:rsidP="009A00FA">
                  <w:pPr>
                    <w:rPr>
                      <w:rFonts w:ascii="Arial" w:hAnsi="Arial" w:cs="Arial"/>
                      <w:sz w:val="20"/>
                      <w:lang w:val="en-US"/>
                    </w:rPr>
                  </w:pPr>
                  <w:r>
                    <w:rPr>
                      <w:rFonts w:ascii="Arial" w:hAnsi="Arial" w:cs="Arial"/>
                      <w:b/>
                      <w:bCs/>
                      <w:sz w:val="20"/>
                      <w:lang w:val="en-US"/>
                    </w:rPr>
                    <w:t>F</w:t>
                  </w:r>
                  <w:r w:rsidR="00CE7E8D" w:rsidRPr="00950703">
                    <w:rPr>
                      <w:rFonts w:ascii="Arial" w:hAnsi="Arial" w:cs="Arial"/>
                      <w:b/>
                      <w:bCs/>
                      <w:sz w:val="20"/>
                      <w:lang w:val="en-US"/>
                    </w:rPr>
                    <w:t>ormat </w:t>
                  </w:r>
                  <w:r w:rsidR="00CE7E8D" w:rsidRPr="00950703">
                    <w:rPr>
                      <w:rFonts w:ascii="Arial" w:hAnsi="Arial" w:cs="Arial"/>
                      <w:sz w:val="20"/>
                      <w:lang w:val="en-US"/>
                    </w:rPr>
                    <w:t>: CD:</w:t>
                  </w:r>
                </w:p>
              </w:tc>
            </w:tr>
            <w:tr w:rsidR="00CE7E8D" w:rsidRPr="00950703">
              <w:trPr>
                <w:cantSplit/>
              </w:trPr>
              <w:tc>
                <w:tcPr>
                  <w:tcW w:w="2800" w:type="dxa"/>
                  <w:gridSpan w:val="2"/>
                </w:tcPr>
                <w:p w:rsidR="00CE7E8D" w:rsidRPr="00950703" w:rsidRDefault="005A450E" w:rsidP="005A450E">
                  <w:pPr>
                    <w:rPr>
                      <w:rFonts w:ascii="Arial" w:hAnsi="Arial" w:cs="Arial"/>
                      <w:sz w:val="20"/>
                      <w:lang w:val="en-US"/>
                    </w:rPr>
                  </w:pPr>
                  <w:r>
                    <w:rPr>
                      <w:rFonts w:ascii="Arial" w:hAnsi="Arial" w:cs="Arial"/>
                      <w:b/>
                      <w:bCs/>
                      <w:sz w:val="20"/>
                      <w:lang w:val="en-US"/>
                    </w:rPr>
                    <w:t>Durée</w:t>
                  </w:r>
                  <w:r w:rsidR="00CE7E8D" w:rsidRPr="00950703">
                    <w:rPr>
                      <w:rFonts w:ascii="Arial" w:hAnsi="Arial" w:cs="Arial"/>
                      <w:b/>
                      <w:bCs/>
                      <w:sz w:val="20"/>
                      <w:lang w:val="en-US"/>
                    </w:rPr>
                    <w:t xml:space="preserve"> :</w:t>
                  </w:r>
                  <w:r w:rsidR="00245BA8" w:rsidRPr="00950703">
                    <w:rPr>
                      <w:rFonts w:ascii="Arial" w:hAnsi="Arial" w:cs="Arial"/>
                      <w:sz w:val="20"/>
                      <w:lang w:val="en-US"/>
                    </w:rPr>
                    <w:t> 48</w:t>
                  </w:r>
                  <w:r w:rsidR="00CE7E8D" w:rsidRPr="00950703">
                    <w:rPr>
                      <w:rFonts w:ascii="Arial" w:hAnsi="Arial" w:cs="Arial"/>
                      <w:sz w:val="20"/>
                      <w:lang w:val="en-US"/>
                    </w:rPr>
                    <w:t>’</w:t>
                  </w:r>
                </w:p>
              </w:tc>
            </w:tr>
            <w:tr w:rsidR="00CE7E8D" w:rsidRPr="00950703" w:rsidTr="00DF5DFE">
              <w:trPr>
                <w:cantSplit/>
              </w:trPr>
              <w:tc>
                <w:tcPr>
                  <w:tcW w:w="2800" w:type="dxa"/>
                  <w:gridSpan w:val="2"/>
                </w:tcPr>
                <w:p w:rsidR="00CE7E8D" w:rsidRPr="00950703" w:rsidRDefault="005A450E" w:rsidP="005A450E">
                  <w:pPr>
                    <w:rPr>
                      <w:rFonts w:ascii="Arial" w:hAnsi="Arial" w:cs="Arial"/>
                      <w:sz w:val="20"/>
                      <w:lang w:val="en-US"/>
                    </w:rPr>
                  </w:pPr>
                  <w:r>
                    <w:rPr>
                      <w:rFonts w:ascii="Arial" w:hAnsi="Arial" w:cs="Arial"/>
                      <w:b/>
                      <w:bCs/>
                      <w:sz w:val="20"/>
                      <w:lang w:val="en-US"/>
                    </w:rPr>
                    <w:t>Date de sortie</w:t>
                  </w:r>
                  <w:r w:rsidR="00CE7E8D" w:rsidRPr="00950703">
                    <w:rPr>
                      <w:rFonts w:ascii="Arial" w:hAnsi="Arial" w:cs="Arial"/>
                      <w:b/>
                      <w:bCs/>
                      <w:sz w:val="20"/>
                      <w:lang w:val="en-US"/>
                    </w:rPr>
                    <w:t xml:space="preserve"> :</w:t>
                  </w:r>
                  <w:r w:rsidR="0026323C">
                    <w:rPr>
                      <w:rFonts w:ascii="Arial" w:hAnsi="Arial" w:cs="Arial"/>
                      <w:sz w:val="20"/>
                      <w:lang w:val="en-US"/>
                    </w:rPr>
                    <w:t> 09</w:t>
                  </w:r>
                  <w:r w:rsidR="00CE7E8D" w:rsidRPr="00950703">
                    <w:rPr>
                      <w:rFonts w:ascii="Arial" w:hAnsi="Arial" w:cs="Arial"/>
                      <w:sz w:val="20"/>
                      <w:lang w:val="en-US"/>
                    </w:rPr>
                    <w:t>/20</w:t>
                  </w:r>
                  <w:r w:rsidR="00245BA8" w:rsidRPr="00950703">
                    <w:rPr>
                      <w:rFonts w:ascii="Arial" w:hAnsi="Arial" w:cs="Arial"/>
                      <w:sz w:val="20"/>
                      <w:lang w:val="en-US"/>
                    </w:rPr>
                    <w:t>10</w:t>
                  </w:r>
                </w:p>
              </w:tc>
            </w:tr>
            <w:tr w:rsidR="00CE7E8D" w:rsidRPr="00950703" w:rsidTr="00DF5DFE">
              <w:tc>
                <w:tcPr>
                  <w:tcW w:w="2800" w:type="dxa"/>
                  <w:gridSpan w:val="2"/>
                </w:tcPr>
                <w:p w:rsidR="00CE7E8D" w:rsidRPr="00950703" w:rsidRDefault="00CE7E8D" w:rsidP="009A00FA">
                  <w:pPr>
                    <w:rPr>
                      <w:rFonts w:ascii="Arial" w:hAnsi="Arial" w:cs="Arial"/>
                      <w:sz w:val="20"/>
                      <w:lang w:val="en-US"/>
                    </w:rPr>
                  </w:pPr>
                </w:p>
              </w:tc>
            </w:tr>
            <w:tr w:rsidR="00CE7E8D" w:rsidRPr="00950703" w:rsidTr="00DF5DFE">
              <w:tc>
                <w:tcPr>
                  <w:tcW w:w="540" w:type="dxa"/>
                </w:tcPr>
                <w:p w:rsidR="00CE7E8D" w:rsidRPr="00950703" w:rsidRDefault="00DF5DFE" w:rsidP="009A00FA">
                  <w:pPr>
                    <w:jc w:val="right"/>
                    <w:rPr>
                      <w:rFonts w:ascii="Arial" w:hAnsi="Arial" w:cs="Arial"/>
                      <w:sz w:val="20"/>
                      <w:lang w:val="en-US"/>
                    </w:rPr>
                  </w:pPr>
                  <w:r w:rsidRPr="00950703">
                    <w:rPr>
                      <w:rFonts w:ascii="Arial" w:hAnsi="Arial" w:cs="Arial"/>
                      <w:sz w:val="20"/>
                      <w:lang w:val="en-US"/>
                    </w:rPr>
                    <w:t>1 -</w:t>
                  </w:r>
                  <w:r w:rsidR="00CE7E8D" w:rsidRPr="00950703">
                    <w:rPr>
                      <w:rFonts w:ascii="Arial" w:hAnsi="Arial" w:cs="Arial"/>
                      <w:sz w:val="20"/>
                      <w:lang w:val="en-US"/>
                    </w:rPr>
                    <w:t xml:space="preserve"> </w:t>
                  </w:r>
                </w:p>
              </w:tc>
              <w:tc>
                <w:tcPr>
                  <w:tcW w:w="2260" w:type="dxa"/>
                </w:tcPr>
                <w:p w:rsidR="00CE7E8D" w:rsidRPr="00950703" w:rsidRDefault="00245BA8" w:rsidP="009A00FA">
                  <w:pPr>
                    <w:rPr>
                      <w:rFonts w:ascii="Arial" w:hAnsi="Arial" w:cs="Arial"/>
                      <w:sz w:val="20"/>
                      <w:lang w:val="en-US"/>
                    </w:rPr>
                  </w:pPr>
                  <w:r w:rsidRPr="00950703">
                    <w:rPr>
                      <w:rFonts w:ascii="Arial" w:hAnsi="Arial" w:cs="Arial"/>
                      <w:sz w:val="20"/>
                      <w:lang w:val="en-US"/>
                    </w:rPr>
                    <w:t>Paw Lesson</w:t>
                  </w:r>
                </w:p>
              </w:tc>
            </w:tr>
            <w:tr w:rsidR="00CE7E8D" w:rsidRPr="00950703" w:rsidTr="00DF5DFE">
              <w:tc>
                <w:tcPr>
                  <w:tcW w:w="540" w:type="dxa"/>
                </w:tcPr>
                <w:p w:rsidR="00CE7E8D" w:rsidRPr="00950703" w:rsidRDefault="00DF5DFE" w:rsidP="009A00FA">
                  <w:pPr>
                    <w:jc w:val="right"/>
                    <w:rPr>
                      <w:rFonts w:ascii="Arial" w:hAnsi="Arial" w:cs="Arial"/>
                      <w:sz w:val="20"/>
                      <w:lang w:val="en-US"/>
                    </w:rPr>
                  </w:pPr>
                  <w:r w:rsidRPr="00950703">
                    <w:rPr>
                      <w:rFonts w:ascii="Arial" w:hAnsi="Arial" w:cs="Arial"/>
                      <w:sz w:val="20"/>
                      <w:lang w:val="en-US"/>
                    </w:rPr>
                    <w:t xml:space="preserve">2 - </w:t>
                  </w:r>
                  <w:r w:rsidR="00CE7E8D" w:rsidRPr="00950703">
                    <w:rPr>
                      <w:rFonts w:ascii="Arial" w:hAnsi="Arial" w:cs="Arial"/>
                      <w:sz w:val="20"/>
                      <w:lang w:val="en-US"/>
                    </w:rPr>
                    <w:t xml:space="preserve"> </w:t>
                  </w:r>
                </w:p>
              </w:tc>
              <w:tc>
                <w:tcPr>
                  <w:tcW w:w="2260" w:type="dxa"/>
                </w:tcPr>
                <w:p w:rsidR="00245BA8" w:rsidRPr="00950703" w:rsidRDefault="00245BA8" w:rsidP="00245BA8">
                  <w:pPr>
                    <w:rPr>
                      <w:rFonts w:ascii="Arial" w:hAnsi="Arial" w:cs="Arial"/>
                      <w:sz w:val="20"/>
                      <w:lang w:val="en-US"/>
                    </w:rPr>
                  </w:pPr>
                  <w:r w:rsidRPr="00950703">
                    <w:rPr>
                      <w:rFonts w:ascii="Arial" w:hAnsi="Arial" w:cs="Arial"/>
                      <w:sz w:val="20"/>
                      <w:lang w:val="en-US"/>
                    </w:rPr>
                    <w:t>Missin’ Miss In Pink</w:t>
                  </w:r>
                </w:p>
              </w:tc>
            </w:tr>
            <w:tr w:rsidR="00DF5DFE" w:rsidRPr="00950703" w:rsidTr="00DF5DFE">
              <w:tc>
                <w:tcPr>
                  <w:tcW w:w="540" w:type="dxa"/>
                </w:tcPr>
                <w:p w:rsidR="00DF5DFE" w:rsidRPr="00950703" w:rsidRDefault="00DF5DFE" w:rsidP="009A00FA">
                  <w:pPr>
                    <w:jc w:val="right"/>
                    <w:rPr>
                      <w:rFonts w:ascii="Arial" w:hAnsi="Arial" w:cs="Arial"/>
                      <w:sz w:val="20"/>
                      <w:lang w:val="en-US"/>
                    </w:rPr>
                  </w:pPr>
                  <w:r w:rsidRPr="00950703">
                    <w:rPr>
                      <w:rFonts w:ascii="Arial" w:hAnsi="Arial" w:cs="Arial"/>
                      <w:sz w:val="20"/>
                      <w:lang w:val="en-US"/>
                    </w:rPr>
                    <w:t xml:space="preserve">3 - </w:t>
                  </w:r>
                </w:p>
              </w:tc>
              <w:tc>
                <w:tcPr>
                  <w:tcW w:w="2260" w:type="dxa"/>
                </w:tcPr>
                <w:p w:rsidR="00DF5DFE" w:rsidRPr="00950703" w:rsidRDefault="00DF5DFE" w:rsidP="00DF5DFE">
                  <w:pPr>
                    <w:rPr>
                      <w:rFonts w:ascii="Arial" w:hAnsi="Arial" w:cs="Arial"/>
                      <w:sz w:val="20"/>
                      <w:lang w:val="en-US"/>
                    </w:rPr>
                  </w:pPr>
                  <w:r w:rsidRPr="00950703">
                    <w:rPr>
                      <w:rFonts w:ascii="Arial" w:hAnsi="Arial" w:cs="Arial"/>
                      <w:sz w:val="20"/>
                      <w:lang w:val="en-US"/>
                    </w:rPr>
                    <w:t>Disztök</w:t>
                  </w:r>
                </w:p>
              </w:tc>
            </w:tr>
            <w:tr w:rsidR="00DF5DFE" w:rsidRPr="00950703" w:rsidTr="00DF5DFE">
              <w:tc>
                <w:tcPr>
                  <w:tcW w:w="540" w:type="dxa"/>
                </w:tcPr>
                <w:p w:rsidR="00DF5DFE" w:rsidRPr="00950703" w:rsidRDefault="00DF5DFE" w:rsidP="009A00FA">
                  <w:pPr>
                    <w:jc w:val="right"/>
                    <w:rPr>
                      <w:rFonts w:ascii="Arial" w:hAnsi="Arial" w:cs="Arial"/>
                      <w:sz w:val="20"/>
                      <w:lang w:val="en-US"/>
                    </w:rPr>
                  </w:pPr>
                  <w:r w:rsidRPr="00950703">
                    <w:rPr>
                      <w:rFonts w:ascii="Arial" w:hAnsi="Arial" w:cs="Arial"/>
                      <w:sz w:val="20"/>
                      <w:lang w:val="en-US"/>
                    </w:rPr>
                    <w:t xml:space="preserve">4 - </w:t>
                  </w:r>
                </w:p>
              </w:tc>
              <w:tc>
                <w:tcPr>
                  <w:tcW w:w="2260" w:type="dxa"/>
                </w:tcPr>
                <w:p w:rsidR="00DF5DFE" w:rsidRPr="00950703" w:rsidRDefault="00DF5DFE" w:rsidP="00DF5DFE">
                  <w:pPr>
                    <w:rPr>
                      <w:rFonts w:ascii="Arial" w:hAnsi="Arial" w:cs="Arial"/>
                      <w:sz w:val="20"/>
                      <w:lang w:val="en-US"/>
                    </w:rPr>
                  </w:pPr>
                  <w:r w:rsidRPr="00950703">
                    <w:rPr>
                      <w:rFonts w:ascii="Arial" w:hAnsi="Arial" w:cs="Arial"/>
                      <w:sz w:val="20"/>
                      <w:lang w:val="en-US"/>
                    </w:rPr>
                    <w:t>The Real Paw</w:t>
                  </w:r>
                </w:p>
              </w:tc>
            </w:tr>
            <w:tr w:rsidR="00CE7E8D" w:rsidRPr="00950703" w:rsidTr="00DF5DFE">
              <w:tc>
                <w:tcPr>
                  <w:tcW w:w="540" w:type="dxa"/>
                </w:tcPr>
                <w:p w:rsidR="00CE7E8D" w:rsidRPr="00950703" w:rsidRDefault="00CE7E8D" w:rsidP="009A00FA">
                  <w:pPr>
                    <w:jc w:val="right"/>
                    <w:rPr>
                      <w:rFonts w:ascii="Arial" w:hAnsi="Arial" w:cs="Arial"/>
                      <w:sz w:val="20"/>
                      <w:lang w:val="en-US"/>
                    </w:rPr>
                  </w:pPr>
                  <w:r w:rsidRPr="00950703">
                    <w:rPr>
                      <w:rFonts w:ascii="Arial" w:hAnsi="Arial" w:cs="Arial"/>
                      <w:sz w:val="20"/>
                      <w:lang w:val="en-US"/>
                    </w:rPr>
                    <w:t xml:space="preserve"> </w:t>
                  </w:r>
                  <w:r w:rsidR="00DF5DFE" w:rsidRPr="00950703">
                    <w:rPr>
                      <w:rFonts w:ascii="Arial" w:hAnsi="Arial" w:cs="Arial"/>
                      <w:sz w:val="20"/>
                      <w:lang w:val="en-US"/>
                    </w:rPr>
                    <w:t xml:space="preserve">5 -  </w:t>
                  </w:r>
                </w:p>
              </w:tc>
              <w:tc>
                <w:tcPr>
                  <w:tcW w:w="2260" w:type="dxa"/>
                </w:tcPr>
                <w:p w:rsidR="00245BA8" w:rsidRPr="00950703" w:rsidRDefault="00DF5DFE" w:rsidP="00DF5DFE">
                  <w:pPr>
                    <w:rPr>
                      <w:rFonts w:ascii="Arial" w:hAnsi="Arial" w:cs="Arial"/>
                      <w:sz w:val="20"/>
                      <w:lang w:val="en-US"/>
                    </w:rPr>
                  </w:pPr>
                  <w:r w:rsidRPr="00950703">
                    <w:rPr>
                      <w:rFonts w:ascii="Arial" w:hAnsi="Arial" w:cs="Arial"/>
                      <w:sz w:val="20"/>
                      <w:lang w:val="en-US"/>
                    </w:rPr>
                    <w:t>Old Smuggla’</w:t>
                  </w:r>
                </w:p>
              </w:tc>
            </w:tr>
            <w:tr w:rsidR="00DF5DFE" w:rsidRPr="00950703" w:rsidTr="00DF5DFE">
              <w:tc>
                <w:tcPr>
                  <w:tcW w:w="540" w:type="dxa"/>
                </w:tcPr>
                <w:p w:rsidR="00DF5DFE" w:rsidRPr="00950703" w:rsidRDefault="00DF5DFE" w:rsidP="009A00FA">
                  <w:pPr>
                    <w:jc w:val="right"/>
                    <w:rPr>
                      <w:rFonts w:ascii="Arial" w:hAnsi="Arial" w:cs="Arial"/>
                      <w:sz w:val="20"/>
                      <w:lang w:val="en-US"/>
                    </w:rPr>
                  </w:pPr>
                  <w:r w:rsidRPr="00950703">
                    <w:rPr>
                      <w:rFonts w:ascii="Arial" w:hAnsi="Arial" w:cs="Arial"/>
                      <w:sz w:val="20"/>
                      <w:lang w:val="en-US"/>
                    </w:rPr>
                    <w:t xml:space="preserve">6 - </w:t>
                  </w:r>
                </w:p>
              </w:tc>
              <w:tc>
                <w:tcPr>
                  <w:tcW w:w="2260" w:type="dxa"/>
                </w:tcPr>
                <w:p w:rsidR="00DF5DFE" w:rsidRPr="00950703" w:rsidRDefault="00DF5DFE" w:rsidP="00DF5DFE">
                  <w:pPr>
                    <w:rPr>
                      <w:rFonts w:ascii="Arial" w:hAnsi="Arial" w:cs="Arial"/>
                      <w:sz w:val="20"/>
                      <w:lang w:val="en-US"/>
                    </w:rPr>
                  </w:pPr>
                  <w:r w:rsidRPr="00950703">
                    <w:rPr>
                      <w:rFonts w:ascii="Arial" w:hAnsi="Arial" w:cs="Arial"/>
                      <w:sz w:val="20"/>
                      <w:lang w:val="en-US"/>
                    </w:rPr>
                    <w:t>Beugro</w:t>
                  </w:r>
                </w:p>
              </w:tc>
            </w:tr>
            <w:tr w:rsidR="00CE7E8D" w:rsidRPr="00950703" w:rsidTr="00DF5DFE">
              <w:tc>
                <w:tcPr>
                  <w:tcW w:w="2800" w:type="dxa"/>
                  <w:gridSpan w:val="2"/>
                </w:tcPr>
                <w:p w:rsidR="00CE7E8D" w:rsidRPr="00950703" w:rsidRDefault="00CE7E8D" w:rsidP="009A00FA">
                  <w:pPr>
                    <w:rPr>
                      <w:rFonts w:ascii="Arial" w:hAnsi="Arial" w:cs="Arial"/>
                      <w:sz w:val="20"/>
                      <w:lang w:val="nl-NL"/>
                    </w:rPr>
                  </w:pPr>
                </w:p>
              </w:tc>
            </w:tr>
          </w:tbl>
          <w:p w:rsidR="00CE7E8D" w:rsidRPr="00950703" w:rsidRDefault="00D329FD" w:rsidP="009A00FA">
            <w:pPr>
              <w:rPr>
                <w:rFonts w:ascii="Arial" w:hAnsi="Arial" w:cs="Arial"/>
                <w:sz w:val="22"/>
                <w:lang w:val="en-US"/>
              </w:rPr>
            </w:pPr>
            <w:r>
              <w:rPr>
                <w:rFonts w:ascii="Arial" w:hAnsi="Arial" w:cs="Arial"/>
                <w:noProof/>
                <w:sz w:val="22"/>
              </w:rPr>
              <w:drawing>
                <wp:anchor distT="0" distB="0" distL="114300" distR="114300" simplePos="0" relativeHeight="251659264" behindDoc="1" locked="0" layoutInCell="1" allowOverlap="1">
                  <wp:simplePos x="0" y="0"/>
                  <wp:positionH relativeFrom="column">
                    <wp:posOffset>133350</wp:posOffset>
                  </wp:positionH>
                  <wp:positionV relativeFrom="paragraph">
                    <wp:posOffset>675005</wp:posOffset>
                  </wp:positionV>
                  <wp:extent cx="2051050" cy="1990725"/>
                  <wp:effectExtent l="19050" t="0" r="6350" b="0"/>
                  <wp:wrapTight wrapText="bothSides">
                    <wp:wrapPolygon edited="0">
                      <wp:start x="-201" y="0"/>
                      <wp:lineTo x="-201" y="21497"/>
                      <wp:lineTo x="21667" y="21497"/>
                      <wp:lineTo x="21667" y="0"/>
                      <wp:lineTo x="-201" y="0"/>
                    </wp:wrapPolygon>
                  </wp:wrapTight>
                  <wp:docPr id="2" name="Image 1" descr="rnd14-B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nd14-Band.jpg"/>
                          <pic:cNvPicPr/>
                        </pic:nvPicPr>
                        <pic:blipFill>
                          <a:blip r:embed="rId9"/>
                          <a:stretch>
                            <a:fillRect/>
                          </a:stretch>
                        </pic:blipFill>
                        <pic:spPr>
                          <a:xfrm>
                            <a:off x="0" y="0"/>
                            <a:ext cx="2051050" cy="1990725"/>
                          </a:xfrm>
                          <a:prstGeom prst="rect">
                            <a:avLst/>
                          </a:prstGeom>
                        </pic:spPr>
                      </pic:pic>
                    </a:graphicData>
                  </a:graphic>
                </wp:anchor>
              </w:drawing>
            </w:r>
          </w:p>
        </w:tc>
      </w:tr>
    </w:tbl>
    <w:p w:rsidR="00E61EBF" w:rsidRDefault="00E61EBF">
      <w:pPr>
        <w:rPr>
          <w:rFonts w:ascii="Arial" w:hAnsi="Arial" w:cs="Arial"/>
          <w:lang w:val="nl-NL"/>
        </w:rPr>
      </w:pPr>
    </w:p>
    <w:p w:rsidR="00E61EBF" w:rsidRDefault="00E61EBF">
      <w:pPr>
        <w:rPr>
          <w:rFonts w:ascii="Arial" w:hAnsi="Arial" w:cs="Arial"/>
          <w:lang w:val="nl-NL"/>
        </w:rPr>
      </w:pPr>
      <w:r>
        <w:rPr>
          <w:rFonts w:ascii="Arial" w:hAnsi="Arial" w:cs="Arial"/>
          <w:lang w:val="nl-NL"/>
        </w:rPr>
        <w:br w:type="page"/>
      </w:r>
    </w:p>
    <w:p w:rsidR="00067365" w:rsidRPr="00E61EBF" w:rsidRDefault="00E61EBF">
      <w:pPr>
        <w:rPr>
          <w:rFonts w:ascii="Arial" w:hAnsi="Arial" w:cs="Arial"/>
          <w:b/>
          <w:lang w:val="nl-NL"/>
        </w:rPr>
      </w:pPr>
      <w:r w:rsidRPr="00E61EBF">
        <w:rPr>
          <w:rFonts w:ascii="Arial" w:hAnsi="Arial" w:cs="Arial"/>
          <w:b/>
          <w:lang w:val="nl-NL"/>
        </w:rPr>
        <w:lastRenderedPageBreak/>
        <w:t>Artist</w:t>
      </w:r>
      <w:r w:rsidR="0026323C">
        <w:rPr>
          <w:rFonts w:ascii="Arial" w:hAnsi="Arial" w:cs="Arial"/>
          <w:b/>
          <w:lang w:val="nl-NL"/>
        </w:rPr>
        <w:t>e</w:t>
      </w:r>
      <w:r w:rsidRPr="00E61EBF">
        <w:rPr>
          <w:rFonts w:ascii="Arial" w:hAnsi="Arial" w:cs="Arial"/>
          <w:b/>
          <w:lang w:val="nl-NL"/>
        </w:rPr>
        <w:t xml:space="preserve">s </w:t>
      </w:r>
    </w:p>
    <w:p w:rsidR="00534DDB" w:rsidRDefault="00534DDB">
      <w:pPr>
        <w:rPr>
          <w:rFonts w:ascii="Arial" w:hAnsi="Arial" w:cs="Arial"/>
          <w:lang w:val="nl-NL"/>
        </w:rPr>
      </w:pPr>
    </w:p>
    <w:p w:rsidR="00E61EBF" w:rsidRDefault="00B76508" w:rsidP="00E61EBF">
      <w:pPr>
        <w:rPr>
          <w:rFonts w:ascii="Times New Roman" w:eastAsia="Times New Roman" w:hAnsi="Times New Roman"/>
          <w:b/>
          <w:lang w:val="en-US"/>
        </w:rPr>
      </w:pPr>
      <w:r>
        <w:rPr>
          <w:rFonts w:ascii="Times New Roman" w:eastAsia="Times New Roman" w:hAnsi="Times New Roman"/>
          <w:b/>
          <w:noProof/>
        </w:rPr>
        <w:drawing>
          <wp:anchor distT="0" distB="0" distL="114300" distR="114300" simplePos="0" relativeHeight="251660288" behindDoc="1" locked="0" layoutInCell="1" allowOverlap="1">
            <wp:simplePos x="0" y="0"/>
            <wp:positionH relativeFrom="column">
              <wp:posOffset>-337820</wp:posOffset>
            </wp:positionH>
            <wp:positionV relativeFrom="paragraph">
              <wp:posOffset>157480</wp:posOffset>
            </wp:positionV>
            <wp:extent cx="1346835" cy="1714500"/>
            <wp:effectExtent l="19050" t="0" r="5715" b="0"/>
            <wp:wrapTight wrapText="bothSides">
              <wp:wrapPolygon edited="0">
                <wp:start x="-306" y="0"/>
                <wp:lineTo x="-306" y="21360"/>
                <wp:lineTo x="21692" y="21360"/>
                <wp:lineTo x="21692" y="0"/>
                <wp:lineTo x="-306" y="0"/>
              </wp:wrapPolygon>
            </wp:wrapTight>
            <wp:docPr id="11" name="Image 10" descr="Zo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lt.jpg"/>
                    <pic:cNvPicPr/>
                  </pic:nvPicPr>
                  <pic:blipFill>
                    <a:blip r:embed="rId10"/>
                    <a:stretch>
                      <a:fillRect/>
                    </a:stretch>
                  </pic:blipFill>
                  <pic:spPr>
                    <a:xfrm>
                      <a:off x="0" y="0"/>
                      <a:ext cx="1346835" cy="1714500"/>
                    </a:xfrm>
                    <a:prstGeom prst="rect">
                      <a:avLst/>
                    </a:prstGeom>
                  </pic:spPr>
                </pic:pic>
              </a:graphicData>
            </a:graphic>
          </wp:anchor>
        </w:drawing>
      </w:r>
    </w:p>
    <w:p w:rsidR="00E61EBF" w:rsidRPr="00E61EBF" w:rsidRDefault="00E61EBF" w:rsidP="00E61EBF">
      <w:pPr>
        <w:rPr>
          <w:rFonts w:ascii="Arial" w:hAnsi="Arial" w:cs="Arial"/>
          <w:lang w:val="en-US"/>
        </w:rPr>
      </w:pPr>
      <w:r w:rsidRPr="00E61EBF">
        <w:rPr>
          <w:rFonts w:ascii="Arial" w:eastAsia="Times New Roman" w:hAnsi="Arial" w:cs="Arial"/>
          <w:b/>
          <w:lang w:val="en-US"/>
        </w:rPr>
        <w:t>Zsolt Sőrés</w:t>
      </w:r>
      <w:r w:rsidRPr="00E61EBF">
        <w:rPr>
          <w:rFonts w:ascii="Arial" w:hAnsi="Arial" w:cs="Arial"/>
          <w:lang w:val="en-US"/>
        </w:rPr>
        <w:t xml:space="preserve"> </w:t>
      </w:r>
      <w:r w:rsidRPr="00E61EBF">
        <w:rPr>
          <w:rFonts w:ascii="Arial" w:eastAsia="Times New Roman" w:hAnsi="Arial" w:cs="Arial"/>
          <w:b/>
          <w:lang w:val="en-US"/>
        </w:rPr>
        <w:t>a. k. a. Ahad</w:t>
      </w:r>
      <w:r w:rsidRPr="00E61EBF">
        <w:rPr>
          <w:rFonts w:ascii="Arial" w:hAnsi="Arial" w:cs="Arial"/>
          <w:lang w:val="en-US"/>
        </w:rPr>
        <w:t xml:space="preserve"> </w:t>
      </w:r>
    </w:p>
    <w:p w:rsidR="00E61EBF" w:rsidRPr="00E61EBF" w:rsidRDefault="00E61EBF" w:rsidP="00E61EBF">
      <w:pPr>
        <w:rPr>
          <w:rFonts w:ascii="Arial" w:hAnsi="Arial" w:cs="Arial"/>
          <w:lang w:val="en-US"/>
        </w:rPr>
      </w:pPr>
    </w:p>
    <w:p w:rsidR="0026323C" w:rsidRPr="0026323C" w:rsidRDefault="001808C9" w:rsidP="00B76508">
      <w:pPr>
        <w:ind w:left="709"/>
        <w:jc w:val="both"/>
        <w:rPr>
          <w:rFonts w:ascii="Arial" w:eastAsia="Times New Roman" w:hAnsi="Arial" w:cs="Arial"/>
          <w:sz w:val="20"/>
        </w:rPr>
      </w:pPr>
      <w:r>
        <w:rPr>
          <w:rFonts w:ascii="Arial" w:eastAsia="Times New Roman" w:hAnsi="Arial" w:cs="Arial"/>
          <w:sz w:val="20"/>
        </w:rPr>
        <w:t>Zsolt est né</w:t>
      </w:r>
      <w:r w:rsidR="0026323C" w:rsidRPr="0026323C">
        <w:rPr>
          <w:rFonts w:ascii="Arial" w:eastAsia="Times New Roman" w:hAnsi="Arial" w:cs="Arial"/>
          <w:sz w:val="20"/>
        </w:rPr>
        <w:t xml:space="preserve"> à Budapest (Hong</w:t>
      </w:r>
      <w:r>
        <w:rPr>
          <w:rFonts w:ascii="Arial" w:eastAsia="Times New Roman" w:hAnsi="Arial" w:cs="Arial"/>
          <w:sz w:val="20"/>
        </w:rPr>
        <w:t>r</w:t>
      </w:r>
      <w:r w:rsidR="0026323C" w:rsidRPr="0026323C">
        <w:rPr>
          <w:rFonts w:ascii="Arial" w:eastAsia="Times New Roman" w:hAnsi="Arial" w:cs="Arial"/>
          <w:sz w:val="20"/>
        </w:rPr>
        <w:t xml:space="preserve">ie) le 1er Janvier 1969, </w:t>
      </w:r>
      <w:r>
        <w:rPr>
          <w:rFonts w:ascii="Arial" w:eastAsia="Times New Roman" w:hAnsi="Arial" w:cs="Arial"/>
          <w:sz w:val="20"/>
        </w:rPr>
        <w:t>et</w:t>
      </w:r>
      <w:r w:rsidR="0026323C" w:rsidRPr="0026323C">
        <w:rPr>
          <w:rFonts w:ascii="Arial" w:eastAsia="Times New Roman" w:hAnsi="Arial" w:cs="Arial"/>
          <w:sz w:val="20"/>
        </w:rPr>
        <w:t xml:space="preserve"> y réside toujours. Violoniste de formation</w:t>
      </w:r>
      <w:r>
        <w:rPr>
          <w:rFonts w:ascii="Arial" w:eastAsia="Times New Roman" w:hAnsi="Arial" w:cs="Arial"/>
          <w:sz w:val="20"/>
        </w:rPr>
        <w:t>, il devient</w:t>
      </w:r>
      <w:r w:rsidR="0026323C" w:rsidRPr="0026323C">
        <w:rPr>
          <w:rFonts w:ascii="Arial" w:eastAsia="Times New Roman" w:hAnsi="Arial" w:cs="Arial"/>
          <w:sz w:val="20"/>
        </w:rPr>
        <w:t xml:space="preserve"> musicien de musiques improvisées/electroacoustiques, de noise, performer et artiste conceptuel. Son</w:t>
      </w:r>
      <w:r>
        <w:rPr>
          <w:rFonts w:ascii="Arial" w:eastAsia="Times New Roman" w:hAnsi="Arial" w:cs="Arial"/>
          <w:sz w:val="20"/>
        </w:rPr>
        <w:t xml:space="preserve"> champ d'intérêt et d'action (en dehors</w:t>
      </w:r>
      <w:r w:rsidR="0026323C" w:rsidRPr="0026323C">
        <w:rPr>
          <w:rFonts w:ascii="Arial" w:eastAsia="Times New Roman" w:hAnsi="Arial" w:cs="Arial"/>
          <w:sz w:val="20"/>
        </w:rPr>
        <w:t xml:space="preserve"> de la musique)</w:t>
      </w:r>
      <w:r>
        <w:rPr>
          <w:rFonts w:ascii="Arial" w:eastAsia="Times New Roman" w:hAnsi="Arial" w:cs="Arial"/>
          <w:sz w:val="20"/>
        </w:rPr>
        <w:t xml:space="preserve">, </w:t>
      </w:r>
      <w:r w:rsidR="00B76508">
        <w:rPr>
          <w:rFonts w:ascii="Arial" w:eastAsia="Times New Roman" w:hAnsi="Arial" w:cs="Arial"/>
          <w:sz w:val="20"/>
        </w:rPr>
        <w:t>s</w:t>
      </w:r>
      <w:r>
        <w:rPr>
          <w:rFonts w:ascii="Arial" w:eastAsia="Times New Roman" w:hAnsi="Arial" w:cs="Arial"/>
          <w:sz w:val="20"/>
        </w:rPr>
        <w:t>’étend aux limites, aux frontières d’</w:t>
      </w:r>
      <w:r w:rsidR="0026323C" w:rsidRPr="0026323C">
        <w:rPr>
          <w:rFonts w:ascii="Arial" w:eastAsia="Times New Roman" w:hAnsi="Arial" w:cs="Arial"/>
          <w:sz w:val="20"/>
        </w:rPr>
        <w:t>expressions artistiques</w:t>
      </w:r>
      <w:r>
        <w:rPr>
          <w:rFonts w:ascii="Arial" w:eastAsia="Times New Roman" w:hAnsi="Arial" w:cs="Arial"/>
          <w:sz w:val="20"/>
        </w:rPr>
        <w:t xml:space="preserve"> variées</w:t>
      </w:r>
      <w:r w:rsidR="00B76508">
        <w:rPr>
          <w:rFonts w:ascii="Arial" w:eastAsia="Times New Roman" w:hAnsi="Arial" w:cs="Arial"/>
          <w:sz w:val="20"/>
        </w:rPr>
        <w:t xml:space="preserve"> et lui perm</w:t>
      </w:r>
      <w:r>
        <w:rPr>
          <w:rFonts w:ascii="Arial" w:eastAsia="Times New Roman" w:hAnsi="Arial" w:cs="Arial"/>
          <w:sz w:val="20"/>
        </w:rPr>
        <w:t>et</w:t>
      </w:r>
      <w:r w:rsidR="00B76508">
        <w:rPr>
          <w:rFonts w:ascii="Arial" w:eastAsia="Times New Roman" w:hAnsi="Arial" w:cs="Arial"/>
          <w:sz w:val="20"/>
        </w:rPr>
        <w:t xml:space="preserve"> de</w:t>
      </w:r>
      <w:r w:rsidR="0026323C" w:rsidRPr="0026323C">
        <w:rPr>
          <w:rFonts w:ascii="Arial" w:eastAsia="Times New Roman" w:hAnsi="Arial" w:cs="Arial"/>
          <w:sz w:val="20"/>
        </w:rPr>
        <w:t xml:space="preserve"> jouer sa musique à travers </w:t>
      </w:r>
      <w:r w:rsidR="00B76508">
        <w:rPr>
          <w:rFonts w:ascii="Arial" w:eastAsia="Times New Roman" w:hAnsi="Arial" w:cs="Arial"/>
          <w:sz w:val="20"/>
        </w:rPr>
        <w:t xml:space="preserve">toute </w:t>
      </w:r>
      <w:r w:rsidR="0026323C" w:rsidRPr="0026323C">
        <w:rPr>
          <w:rFonts w:ascii="Arial" w:eastAsia="Times New Roman" w:hAnsi="Arial" w:cs="Arial"/>
          <w:sz w:val="20"/>
        </w:rPr>
        <w:t>l'Europe</w:t>
      </w:r>
      <w:r w:rsidR="00B76508">
        <w:rPr>
          <w:rFonts w:ascii="Arial" w:eastAsia="Times New Roman" w:hAnsi="Arial" w:cs="Arial"/>
          <w:sz w:val="20"/>
        </w:rPr>
        <w:t xml:space="preserve"> (</w:t>
      </w:r>
      <w:r w:rsidR="0026323C" w:rsidRPr="0026323C">
        <w:rPr>
          <w:rFonts w:ascii="Arial" w:eastAsia="Times New Roman" w:hAnsi="Arial" w:cs="Arial"/>
          <w:sz w:val="20"/>
        </w:rPr>
        <w:t>Hongrie</w:t>
      </w:r>
      <w:r w:rsidR="00B76508">
        <w:rPr>
          <w:rFonts w:ascii="Arial" w:eastAsia="Times New Roman" w:hAnsi="Arial" w:cs="Arial"/>
          <w:sz w:val="20"/>
        </w:rPr>
        <w:t xml:space="preserve">, </w:t>
      </w:r>
      <w:r w:rsidR="0026323C" w:rsidRPr="0026323C">
        <w:rPr>
          <w:rFonts w:ascii="Arial" w:eastAsia="Times New Roman" w:hAnsi="Arial" w:cs="Arial"/>
          <w:sz w:val="20"/>
        </w:rPr>
        <w:t>Autriche,</w:t>
      </w:r>
      <w:r w:rsidR="00B76508">
        <w:rPr>
          <w:rFonts w:ascii="Arial" w:eastAsia="Times New Roman" w:hAnsi="Arial" w:cs="Arial"/>
          <w:sz w:val="20"/>
        </w:rPr>
        <w:t xml:space="preserve"> </w:t>
      </w:r>
      <w:r w:rsidR="0026323C" w:rsidRPr="0026323C">
        <w:rPr>
          <w:rFonts w:ascii="Arial" w:eastAsia="Times New Roman" w:hAnsi="Arial" w:cs="Arial"/>
          <w:sz w:val="20"/>
        </w:rPr>
        <w:t xml:space="preserve">Republique Tchèque, Finlande, France, Allemagne Italie, Pays-Bas, Pologne </w:t>
      </w:r>
      <w:r w:rsidR="00B76508">
        <w:rPr>
          <w:rFonts w:ascii="Arial" w:eastAsia="Times New Roman" w:hAnsi="Arial" w:cs="Arial"/>
          <w:sz w:val="20"/>
        </w:rPr>
        <w:t xml:space="preserve">Roumanie, </w:t>
      </w:r>
      <w:r w:rsidR="0026323C" w:rsidRPr="00B76508">
        <w:rPr>
          <w:rFonts w:ascii="Arial" w:eastAsia="Times New Roman" w:hAnsi="Arial" w:cs="Arial"/>
          <w:sz w:val="20"/>
        </w:rPr>
        <w:t>Slovaquie</w:t>
      </w:r>
      <w:r w:rsidR="00B76508">
        <w:rPr>
          <w:rFonts w:ascii="Arial" w:eastAsia="Times New Roman" w:hAnsi="Arial" w:cs="Arial"/>
          <w:sz w:val="20"/>
        </w:rPr>
        <w:t>)</w:t>
      </w:r>
    </w:p>
    <w:p w:rsidR="0026323C" w:rsidRPr="00B76508" w:rsidRDefault="0026323C" w:rsidP="0026323C">
      <w:pPr>
        <w:ind w:left="709"/>
        <w:jc w:val="both"/>
        <w:rPr>
          <w:rFonts w:ascii="Arial" w:eastAsia="Times New Roman" w:hAnsi="Arial" w:cs="Arial"/>
          <w:sz w:val="16"/>
          <w:szCs w:val="16"/>
        </w:rPr>
      </w:pPr>
      <w:r w:rsidRPr="0026323C">
        <w:rPr>
          <w:rFonts w:ascii="Arial" w:eastAsia="Times New Roman" w:hAnsi="Arial" w:cs="Arial"/>
          <w:sz w:val="20"/>
        </w:rPr>
        <w:t> </w:t>
      </w:r>
    </w:p>
    <w:p w:rsidR="0026323C" w:rsidRPr="0026323C" w:rsidRDefault="0026323C" w:rsidP="0026323C">
      <w:pPr>
        <w:ind w:left="709"/>
        <w:jc w:val="both"/>
        <w:rPr>
          <w:rFonts w:ascii="Arial" w:eastAsia="Times New Roman" w:hAnsi="Arial" w:cs="Arial"/>
          <w:b/>
          <w:sz w:val="20"/>
        </w:rPr>
      </w:pPr>
      <w:r w:rsidRPr="0026323C">
        <w:rPr>
          <w:rFonts w:ascii="Arial" w:eastAsia="Times New Roman" w:hAnsi="Arial" w:cs="Arial"/>
          <w:b/>
          <w:sz w:val="20"/>
        </w:rPr>
        <w:t>Collaboration musicales</w:t>
      </w:r>
    </w:p>
    <w:p w:rsidR="0026323C" w:rsidRPr="00B76508" w:rsidRDefault="0026323C" w:rsidP="0026323C">
      <w:pPr>
        <w:ind w:left="709"/>
        <w:jc w:val="both"/>
        <w:rPr>
          <w:rFonts w:ascii="Arial" w:eastAsia="Times New Roman" w:hAnsi="Arial" w:cs="Arial"/>
          <w:sz w:val="16"/>
          <w:szCs w:val="16"/>
        </w:rPr>
      </w:pPr>
      <w:r w:rsidRPr="00B76508">
        <w:rPr>
          <w:rFonts w:ascii="Arial" w:eastAsia="Times New Roman" w:hAnsi="Arial" w:cs="Arial"/>
          <w:sz w:val="16"/>
          <w:szCs w:val="16"/>
        </w:rPr>
        <w:t> </w:t>
      </w:r>
    </w:p>
    <w:p w:rsidR="0026323C" w:rsidRPr="00B76508" w:rsidRDefault="0026323C" w:rsidP="0026323C">
      <w:pPr>
        <w:ind w:left="709"/>
        <w:jc w:val="both"/>
        <w:rPr>
          <w:rFonts w:ascii="Arial" w:eastAsia="Times New Roman" w:hAnsi="Arial" w:cs="Arial"/>
          <w:b/>
          <w:sz w:val="18"/>
          <w:szCs w:val="18"/>
        </w:rPr>
      </w:pPr>
      <w:r w:rsidRPr="00B76508">
        <w:rPr>
          <w:rFonts w:ascii="Arial" w:eastAsia="Times New Roman" w:hAnsi="Arial" w:cs="Arial"/>
          <w:b/>
          <w:sz w:val="18"/>
          <w:szCs w:val="18"/>
        </w:rPr>
        <w:t>Avec chorégraphes, danseurs, poètes, artistes conceptuels</w:t>
      </w:r>
    </w:p>
    <w:p w:rsidR="0026323C" w:rsidRPr="00B76508" w:rsidRDefault="0026323C" w:rsidP="00B76508">
      <w:pPr>
        <w:pStyle w:val="Paragraphedeliste"/>
        <w:numPr>
          <w:ilvl w:val="0"/>
          <w:numId w:val="8"/>
        </w:numPr>
        <w:jc w:val="both"/>
        <w:rPr>
          <w:rFonts w:ascii="Arial" w:eastAsia="Times New Roman" w:hAnsi="Arial" w:cs="Arial"/>
          <w:sz w:val="18"/>
          <w:szCs w:val="18"/>
        </w:rPr>
      </w:pPr>
      <w:r w:rsidRPr="00B76508">
        <w:rPr>
          <w:rFonts w:ascii="Arial" w:eastAsia="Times New Roman" w:hAnsi="Arial" w:cs="Arial"/>
          <w:sz w:val="18"/>
          <w:szCs w:val="18"/>
        </w:rPr>
        <w:t xml:space="preserve">Bryan Sentes (Canada), </w:t>
      </w:r>
    </w:p>
    <w:p w:rsidR="0026323C" w:rsidRPr="00B76508" w:rsidRDefault="0026323C" w:rsidP="00B76508">
      <w:pPr>
        <w:pStyle w:val="Paragraphedeliste"/>
        <w:numPr>
          <w:ilvl w:val="0"/>
          <w:numId w:val="8"/>
        </w:numPr>
        <w:jc w:val="both"/>
        <w:rPr>
          <w:rFonts w:ascii="Arial" w:eastAsia="Times New Roman" w:hAnsi="Arial" w:cs="Arial"/>
          <w:sz w:val="18"/>
          <w:szCs w:val="18"/>
        </w:rPr>
      </w:pPr>
      <w:r w:rsidRPr="00B76508">
        <w:rPr>
          <w:rFonts w:ascii="Arial" w:eastAsia="Times New Roman" w:hAnsi="Arial" w:cs="Arial"/>
          <w:sz w:val="18"/>
          <w:szCs w:val="18"/>
        </w:rPr>
        <w:t xml:space="preserve">Jutta Obenhuber (allemagne) </w:t>
      </w:r>
    </w:p>
    <w:p w:rsidR="0026323C" w:rsidRPr="00B76508" w:rsidRDefault="0026323C" w:rsidP="00B76508">
      <w:pPr>
        <w:pStyle w:val="Paragraphedeliste"/>
        <w:numPr>
          <w:ilvl w:val="0"/>
          <w:numId w:val="8"/>
        </w:numPr>
        <w:jc w:val="both"/>
        <w:rPr>
          <w:rFonts w:ascii="Arial" w:eastAsia="Times New Roman" w:hAnsi="Arial" w:cs="Arial"/>
          <w:sz w:val="18"/>
          <w:szCs w:val="18"/>
          <w:lang w:val="en-US"/>
        </w:rPr>
      </w:pPr>
      <w:r w:rsidRPr="00B76508">
        <w:rPr>
          <w:rFonts w:ascii="Arial" w:eastAsia="Times New Roman" w:hAnsi="Arial" w:cs="Arial"/>
          <w:sz w:val="18"/>
          <w:szCs w:val="18"/>
          <w:lang w:val="en-US"/>
        </w:rPr>
        <w:t>LENGOW &amp; HEyeRMEarS (Slova</w:t>
      </w:r>
      <w:r w:rsidR="001808C9">
        <w:rPr>
          <w:rFonts w:ascii="Arial" w:eastAsia="Times New Roman" w:hAnsi="Arial" w:cs="Arial"/>
          <w:sz w:val="18"/>
          <w:szCs w:val="18"/>
          <w:lang w:val="en-US"/>
        </w:rPr>
        <w:t>qu</w:t>
      </w:r>
      <w:r w:rsidRPr="00B76508">
        <w:rPr>
          <w:rFonts w:ascii="Arial" w:eastAsia="Times New Roman" w:hAnsi="Arial" w:cs="Arial"/>
          <w:sz w:val="18"/>
          <w:szCs w:val="18"/>
          <w:lang w:val="en-US"/>
        </w:rPr>
        <w:t>ie).</w:t>
      </w:r>
    </w:p>
    <w:p w:rsidR="0026323C" w:rsidRPr="00B76508" w:rsidRDefault="0026323C" w:rsidP="00B76508">
      <w:pPr>
        <w:pStyle w:val="Paragraphedeliste"/>
        <w:numPr>
          <w:ilvl w:val="0"/>
          <w:numId w:val="8"/>
        </w:numPr>
        <w:jc w:val="both"/>
        <w:rPr>
          <w:rFonts w:ascii="Arial" w:eastAsia="Times New Roman" w:hAnsi="Arial" w:cs="Arial"/>
          <w:sz w:val="18"/>
          <w:szCs w:val="18"/>
          <w:lang w:val="en-US"/>
        </w:rPr>
      </w:pPr>
      <w:r w:rsidRPr="00B76508">
        <w:rPr>
          <w:rFonts w:ascii="Arial" w:eastAsia="Times New Roman" w:hAnsi="Arial" w:cs="Arial"/>
          <w:sz w:val="18"/>
          <w:szCs w:val="18"/>
          <w:lang w:val="en-US"/>
        </w:rPr>
        <w:t xml:space="preserve">depuis 1995 : Eszter Gál`s experimental dance company (Company ST) </w:t>
      </w:r>
    </w:p>
    <w:p w:rsidR="0026323C" w:rsidRPr="00B76508" w:rsidRDefault="0026323C" w:rsidP="00B76508">
      <w:pPr>
        <w:pStyle w:val="Paragraphedeliste"/>
        <w:numPr>
          <w:ilvl w:val="0"/>
          <w:numId w:val="8"/>
        </w:numPr>
        <w:jc w:val="both"/>
        <w:rPr>
          <w:rFonts w:ascii="Arial" w:eastAsia="Times New Roman" w:hAnsi="Arial" w:cs="Arial"/>
          <w:sz w:val="18"/>
          <w:szCs w:val="18"/>
        </w:rPr>
      </w:pPr>
      <w:r w:rsidRPr="00B76508">
        <w:rPr>
          <w:rFonts w:ascii="Arial" w:eastAsia="Times New Roman" w:hAnsi="Arial" w:cs="Arial"/>
          <w:sz w:val="18"/>
          <w:szCs w:val="18"/>
        </w:rPr>
        <w:t xml:space="preserve">depuis 2004 : Cie2in1 (Austriche-Hongrie) </w:t>
      </w:r>
    </w:p>
    <w:p w:rsidR="0026323C" w:rsidRPr="00B76508" w:rsidRDefault="0026323C" w:rsidP="00B76508">
      <w:pPr>
        <w:pStyle w:val="Paragraphedeliste"/>
        <w:numPr>
          <w:ilvl w:val="0"/>
          <w:numId w:val="8"/>
        </w:numPr>
        <w:jc w:val="both"/>
        <w:rPr>
          <w:rFonts w:ascii="Arial" w:eastAsia="Times New Roman" w:hAnsi="Arial" w:cs="Arial"/>
          <w:sz w:val="18"/>
          <w:szCs w:val="18"/>
        </w:rPr>
      </w:pPr>
      <w:r w:rsidRPr="00B76508">
        <w:rPr>
          <w:rFonts w:ascii="Arial" w:eastAsia="Times New Roman" w:hAnsi="Arial" w:cs="Arial"/>
          <w:sz w:val="18"/>
          <w:szCs w:val="18"/>
        </w:rPr>
        <w:t xml:space="preserve">depuis 2005 : avec Sylvia Scheidl et Mariella Greil </w:t>
      </w:r>
      <w:r w:rsidR="001808C9">
        <w:rPr>
          <w:rFonts w:ascii="Arial" w:eastAsia="Times New Roman" w:hAnsi="Arial" w:cs="Arial"/>
          <w:sz w:val="18"/>
          <w:szCs w:val="18"/>
        </w:rPr>
        <w:t>(Au</w:t>
      </w:r>
      <w:r w:rsidRPr="00B76508">
        <w:rPr>
          <w:rFonts w:ascii="Arial" w:eastAsia="Times New Roman" w:hAnsi="Arial" w:cs="Arial"/>
          <w:sz w:val="18"/>
          <w:szCs w:val="18"/>
        </w:rPr>
        <w:t>triche)</w:t>
      </w:r>
    </w:p>
    <w:p w:rsidR="0026323C" w:rsidRPr="00B76508" w:rsidRDefault="0026323C" w:rsidP="00B76508">
      <w:pPr>
        <w:pStyle w:val="Paragraphedeliste"/>
        <w:numPr>
          <w:ilvl w:val="0"/>
          <w:numId w:val="8"/>
        </w:numPr>
        <w:jc w:val="both"/>
        <w:rPr>
          <w:rFonts w:ascii="Arial" w:eastAsia="Times New Roman" w:hAnsi="Arial" w:cs="Arial"/>
          <w:sz w:val="18"/>
          <w:szCs w:val="18"/>
          <w:lang w:val="en-US"/>
        </w:rPr>
      </w:pPr>
      <w:r w:rsidRPr="00B76508">
        <w:rPr>
          <w:rFonts w:ascii="Arial" w:eastAsia="Times New Roman" w:hAnsi="Arial" w:cs="Arial"/>
          <w:sz w:val="18"/>
          <w:szCs w:val="18"/>
          <w:lang w:val="en-US"/>
        </w:rPr>
        <w:t>depuis 2006 : Gábor Goda’s Artus Company.</w:t>
      </w:r>
    </w:p>
    <w:p w:rsidR="0026323C" w:rsidRPr="00B76508" w:rsidRDefault="0026323C" w:rsidP="0026323C">
      <w:pPr>
        <w:ind w:left="709"/>
        <w:jc w:val="both"/>
        <w:rPr>
          <w:rFonts w:ascii="Arial" w:eastAsia="Times New Roman" w:hAnsi="Arial" w:cs="Arial"/>
          <w:sz w:val="16"/>
          <w:szCs w:val="16"/>
          <w:lang w:val="en-US"/>
        </w:rPr>
      </w:pPr>
    </w:p>
    <w:p w:rsidR="0026323C" w:rsidRPr="00B76508" w:rsidRDefault="00B76508" w:rsidP="0026323C">
      <w:pPr>
        <w:ind w:left="709"/>
        <w:jc w:val="both"/>
        <w:rPr>
          <w:rFonts w:ascii="Arial" w:eastAsia="Times New Roman" w:hAnsi="Arial" w:cs="Arial"/>
          <w:b/>
          <w:sz w:val="18"/>
          <w:szCs w:val="18"/>
        </w:rPr>
      </w:pPr>
      <w:r w:rsidRPr="00B76508">
        <w:rPr>
          <w:rFonts w:ascii="Arial" w:eastAsia="Times New Roman" w:hAnsi="Arial" w:cs="Arial"/>
          <w:b/>
          <w:sz w:val="18"/>
          <w:szCs w:val="18"/>
        </w:rPr>
        <w:t>G</w:t>
      </w:r>
      <w:r w:rsidR="0026323C" w:rsidRPr="00B76508">
        <w:rPr>
          <w:rFonts w:ascii="Arial" w:eastAsia="Times New Roman" w:hAnsi="Arial" w:cs="Arial"/>
          <w:b/>
          <w:sz w:val="18"/>
          <w:szCs w:val="18"/>
        </w:rPr>
        <w:t>roupes de musiques expérimentales hongrois</w:t>
      </w:r>
    </w:p>
    <w:p w:rsidR="0026323C" w:rsidRPr="00B76508" w:rsidRDefault="0026323C" w:rsidP="00B76508">
      <w:pPr>
        <w:pStyle w:val="Paragraphedeliste"/>
        <w:numPr>
          <w:ilvl w:val="0"/>
          <w:numId w:val="9"/>
        </w:numPr>
        <w:jc w:val="both"/>
        <w:rPr>
          <w:rFonts w:ascii="Arial" w:eastAsia="Times New Roman" w:hAnsi="Arial" w:cs="Arial"/>
          <w:sz w:val="18"/>
          <w:szCs w:val="18"/>
        </w:rPr>
      </w:pPr>
      <w:r w:rsidRPr="00B76508">
        <w:rPr>
          <w:rFonts w:ascii="Arial" w:eastAsia="Times New Roman" w:hAnsi="Arial" w:cs="Arial"/>
          <w:sz w:val="18"/>
          <w:szCs w:val="18"/>
        </w:rPr>
        <w:t xml:space="preserve">SoKaPaNaSz (1993-1994), </w:t>
      </w:r>
    </w:p>
    <w:p w:rsidR="0026323C" w:rsidRPr="00B76508" w:rsidRDefault="0026323C" w:rsidP="00B76508">
      <w:pPr>
        <w:pStyle w:val="Paragraphedeliste"/>
        <w:numPr>
          <w:ilvl w:val="0"/>
          <w:numId w:val="9"/>
        </w:numPr>
        <w:jc w:val="both"/>
        <w:rPr>
          <w:rFonts w:ascii="Arial" w:eastAsia="Times New Roman" w:hAnsi="Arial" w:cs="Arial"/>
          <w:sz w:val="18"/>
          <w:szCs w:val="18"/>
        </w:rPr>
      </w:pPr>
      <w:r w:rsidRPr="00B76508">
        <w:rPr>
          <w:rFonts w:ascii="Arial" w:eastAsia="Times New Roman" w:hAnsi="Arial" w:cs="Arial"/>
          <w:sz w:val="18"/>
          <w:szCs w:val="18"/>
        </w:rPr>
        <w:t xml:space="preserve">Talesco. (1994-1997) </w:t>
      </w:r>
    </w:p>
    <w:p w:rsidR="0026323C" w:rsidRPr="00B76508" w:rsidRDefault="0026323C" w:rsidP="00B76508">
      <w:pPr>
        <w:pStyle w:val="Paragraphedeliste"/>
        <w:numPr>
          <w:ilvl w:val="0"/>
          <w:numId w:val="9"/>
        </w:numPr>
        <w:jc w:val="both"/>
        <w:rPr>
          <w:rFonts w:ascii="Arial" w:eastAsia="Times New Roman" w:hAnsi="Arial" w:cs="Arial"/>
          <w:sz w:val="18"/>
          <w:szCs w:val="18"/>
        </w:rPr>
      </w:pPr>
      <w:r w:rsidRPr="00B76508">
        <w:rPr>
          <w:rFonts w:ascii="Arial" w:eastAsia="Times New Roman" w:hAnsi="Arial" w:cs="Arial"/>
          <w:sz w:val="18"/>
          <w:szCs w:val="18"/>
        </w:rPr>
        <w:t>Spiritus Noister (toujours en activité)</w:t>
      </w:r>
    </w:p>
    <w:p w:rsidR="00B76508" w:rsidRPr="00B76508" w:rsidRDefault="00B76508" w:rsidP="0026323C">
      <w:pPr>
        <w:ind w:left="709"/>
        <w:jc w:val="both"/>
        <w:rPr>
          <w:rFonts w:ascii="Arial" w:eastAsia="Times New Roman" w:hAnsi="Arial" w:cs="Arial"/>
          <w:b/>
          <w:sz w:val="16"/>
          <w:szCs w:val="16"/>
        </w:rPr>
      </w:pPr>
    </w:p>
    <w:p w:rsidR="0026323C" w:rsidRPr="00B76508" w:rsidRDefault="0026323C" w:rsidP="0026323C">
      <w:pPr>
        <w:ind w:left="709"/>
        <w:jc w:val="both"/>
        <w:rPr>
          <w:rFonts w:ascii="Arial" w:eastAsia="Times New Roman" w:hAnsi="Arial" w:cs="Arial"/>
          <w:b/>
          <w:sz w:val="18"/>
          <w:szCs w:val="18"/>
        </w:rPr>
      </w:pPr>
      <w:r w:rsidRPr="00B76508">
        <w:rPr>
          <w:rFonts w:ascii="Arial" w:eastAsia="Times New Roman" w:hAnsi="Arial" w:cs="Arial"/>
          <w:b/>
          <w:sz w:val="18"/>
          <w:szCs w:val="18"/>
        </w:rPr>
        <w:t>Autres collaborations</w:t>
      </w:r>
    </w:p>
    <w:p w:rsidR="0026323C" w:rsidRPr="00B76508" w:rsidRDefault="0026323C" w:rsidP="00B76508">
      <w:pPr>
        <w:pStyle w:val="Paragraphedeliste"/>
        <w:numPr>
          <w:ilvl w:val="0"/>
          <w:numId w:val="10"/>
        </w:numPr>
        <w:jc w:val="both"/>
        <w:rPr>
          <w:rFonts w:ascii="Arial" w:eastAsia="Times New Roman" w:hAnsi="Arial" w:cs="Arial"/>
          <w:sz w:val="18"/>
          <w:szCs w:val="18"/>
        </w:rPr>
      </w:pPr>
      <w:r w:rsidRPr="00B76508">
        <w:rPr>
          <w:rFonts w:ascii="Arial" w:eastAsia="Times New Roman" w:hAnsi="Arial" w:cs="Arial"/>
          <w:sz w:val="18"/>
          <w:szCs w:val="18"/>
        </w:rPr>
        <w:t xml:space="preserve">Zsolt Kovács au travers du duo d'improvisation s.k.y depuis 1994. </w:t>
      </w:r>
    </w:p>
    <w:p w:rsidR="0026323C" w:rsidRPr="00B76508" w:rsidRDefault="0026323C" w:rsidP="00B76508">
      <w:pPr>
        <w:pStyle w:val="Paragraphedeliste"/>
        <w:numPr>
          <w:ilvl w:val="0"/>
          <w:numId w:val="10"/>
        </w:numPr>
        <w:jc w:val="both"/>
        <w:rPr>
          <w:rFonts w:ascii="Arial" w:eastAsia="Times New Roman" w:hAnsi="Arial" w:cs="Arial"/>
          <w:sz w:val="18"/>
          <w:szCs w:val="18"/>
        </w:rPr>
      </w:pPr>
      <w:r w:rsidRPr="00B76508">
        <w:rPr>
          <w:rFonts w:ascii="Arial" w:eastAsia="Times New Roman" w:hAnsi="Arial" w:cs="Arial"/>
          <w:sz w:val="18"/>
          <w:szCs w:val="18"/>
        </w:rPr>
        <w:t xml:space="preserve">depuis 2000, membre de The Abstract Monarchy Trio (Autriche-Hongrie, avec Franz Hautzinger et Zsolt Kovács); </w:t>
      </w:r>
    </w:p>
    <w:p w:rsidR="0026323C" w:rsidRPr="00B76508" w:rsidRDefault="0026323C" w:rsidP="00B76508">
      <w:pPr>
        <w:pStyle w:val="Paragraphedeliste"/>
        <w:numPr>
          <w:ilvl w:val="0"/>
          <w:numId w:val="10"/>
        </w:numPr>
        <w:jc w:val="both"/>
        <w:rPr>
          <w:rFonts w:ascii="Arial" w:eastAsia="Times New Roman" w:hAnsi="Arial" w:cs="Arial"/>
          <w:sz w:val="18"/>
          <w:szCs w:val="18"/>
        </w:rPr>
      </w:pPr>
      <w:r w:rsidRPr="00B76508">
        <w:rPr>
          <w:rFonts w:ascii="Arial" w:eastAsia="Times New Roman" w:hAnsi="Arial" w:cs="Arial"/>
          <w:sz w:val="18"/>
          <w:szCs w:val="18"/>
        </w:rPr>
        <w:t>depuis 2001 membre de Budapastis (France-Hongrie, avec Lore Bargès, Zsolt Kovács et Franq de Quengo),</w:t>
      </w:r>
    </w:p>
    <w:p w:rsidR="0026323C" w:rsidRPr="00B76508" w:rsidRDefault="0026323C" w:rsidP="00B76508">
      <w:pPr>
        <w:pStyle w:val="Paragraphedeliste"/>
        <w:numPr>
          <w:ilvl w:val="0"/>
          <w:numId w:val="10"/>
        </w:numPr>
        <w:jc w:val="both"/>
        <w:rPr>
          <w:rFonts w:ascii="Arial" w:eastAsia="Times New Roman" w:hAnsi="Arial" w:cs="Arial"/>
          <w:sz w:val="18"/>
          <w:szCs w:val="18"/>
        </w:rPr>
      </w:pPr>
      <w:r w:rsidRPr="00B76508">
        <w:rPr>
          <w:rFonts w:ascii="Arial" w:eastAsia="Times New Roman" w:hAnsi="Arial" w:cs="Arial"/>
          <w:sz w:val="18"/>
          <w:szCs w:val="18"/>
        </w:rPr>
        <w:t xml:space="preserve">izo-fr (avec Zsolt Kovács et Pál Tóth) </w:t>
      </w:r>
    </w:p>
    <w:p w:rsidR="0026323C" w:rsidRPr="00B76508" w:rsidRDefault="0026323C" w:rsidP="00B76508">
      <w:pPr>
        <w:pStyle w:val="Paragraphedeliste"/>
        <w:numPr>
          <w:ilvl w:val="0"/>
          <w:numId w:val="10"/>
        </w:numPr>
        <w:jc w:val="both"/>
        <w:rPr>
          <w:rFonts w:ascii="Arial" w:eastAsia="Times New Roman" w:hAnsi="Arial" w:cs="Arial"/>
          <w:sz w:val="18"/>
          <w:szCs w:val="18"/>
        </w:rPr>
      </w:pPr>
      <w:r w:rsidRPr="00B76508">
        <w:rPr>
          <w:rFonts w:ascii="Arial" w:eastAsia="Times New Roman" w:hAnsi="Arial" w:cs="Arial"/>
          <w:sz w:val="18"/>
          <w:szCs w:val="18"/>
        </w:rPr>
        <w:t xml:space="preserve">Anti Action (Canada-Hongrie, avec Laura Kavanaugh et Ian Birse). </w:t>
      </w:r>
    </w:p>
    <w:p w:rsidR="0026323C" w:rsidRPr="00B76508" w:rsidRDefault="0026323C" w:rsidP="00B76508">
      <w:pPr>
        <w:pStyle w:val="Paragraphedeliste"/>
        <w:numPr>
          <w:ilvl w:val="0"/>
          <w:numId w:val="10"/>
        </w:numPr>
        <w:jc w:val="both"/>
        <w:rPr>
          <w:rFonts w:ascii="Arial" w:eastAsia="Times New Roman" w:hAnsi="Arial" w:cs="Arial"/>
          <w:sz w:val="18"/>
          <w:szCs w:val="18"/>
        </w:rPr>
      </w:pPr>
      <w:r w:rsidRPr="00B76508">
        <w:rPr>
          <w:rFonts w:ascii="Arial" w:eastAsia="Times New Roman" w:hAnsi="Arial" w:cs="Arial"/>
          <w:sz w:val="18"/>
          <w:szCs w:val="18"/>
        </w:rPr>
        <w:t xml:space="preserve">depuis 2002 : membre de The Sonic Catering Band (avec Peter Strickland, Tim Kirby, Colin Potter, R. R. Habarc, Zsolt Kovács, Pál Tóth entre autres) </w:t>
      </w:r>
    </w:p>
    <w:p w:rsidR="0026323C" w:rsidRPr="00B76508" w:rsidRDefault="0026323C" w:rsidP="00B76508">
      <w:pPr>
        <w:pStyle w:val="Paragraphedeliste"/>
        <w:numPr>
          <w:ilvl w:val="0"/>
          <w:numId w:val="10"/>
        </w:numPr>
        <w:jc w:val="both"/>
        <w:rPr>
          <w:rFonts w:ascii="Arial" w:eastAsia="Times New Roman" w:hAnsi="Arial" w:cs="Arial"/>
          <w:sz w:val="18"/>
          <w:szCs w:val="18"/>
        </w:rPr>
      </w:pPr>
      <w:r w:rsidRPr="00B76508">
        <w:rPr>
          <w:rFonts w:ascii="Arial" w:eastAsia="Times New Roman" w:hAnsi="Arial" w:cs="Arial"/>
          <w:sz w:val="18"/>
          <w:szCs w:val="18"/>
        </w:rPr>
        <w:t>PAW Music (France–Hongrie, avec Quentin Rollet et Pál Tóth)</w:t>
      </w:r>
    </w:p>
    <w:p w:rsidR="0026323C" w:rsidRPr="00B76508" w:rsidRDefault="0026323C" w:rsidP="00B76508">
      <w:pPr>
        <w:pStyle w:val="Paragraphedeliste"/>
        <w:numPr>
          <w:ilvl w:val="0"/>
          <w:numId w:val="10"/>
        </w:numPr>
        <w:jc w:val="both"/>
        <w:rPr>
          <w:rFonts w:ascii="Arial" w:eastAsia="Times New Roman" w:hAnsi="Arial" w:cs="Arial"/>
          <w:sz w:val="18"/>
          <w:szCs w:val="18"/>
        </w:rPr>
      </w:pPr>
      <w:r w:rsidRPr="00B76508">
        <w:rPr>
          <w:rFonts w:ascii="Arial" w:eastAsia="Times New Roman" w:hAnsi="Arial" w:cs="Arial"/>
          <w:sz w:val="18"/>
          <w:szCs w:val="18"/>
        </w:rPr>
        <w:t xml:space="preserve">Membre du groupe d'art conceptuel The Lazy Anarchists (Hongrie–Slovakie–USA, avec Jozef Cseres, Zsolt Kovács, Gen Ken Montgomery et Ben Patterson) </w:t>
      </w:r>
    </w:p>
    <w:p w:rsidR="0026323C" w:rsidRPr="00B76508" w:rsidRDefault="0026323C" w:rsidP="00B76508">
      <w:pPr>
        <w:pStyle w:val="Paragraphedeliste"/>
        <w:numPr>
          <w:ilvl w:val="0"/>
          <w:numId w:val="10"/>
        </w:numPr>
        <w:jc w:val="both"/>
        <w:rPr>
          <w:rFonts w:ascii="Arial" w:eastAsia="Times New Roman" w:hAnsi="Arial" w:cs="Arial"/>
          <w:sz w:val="18"/>
          <w:szCs w:val="18"/>
        </w:rPr>
      </w:pPr>
      <w:r w:rsidRPr="00B76508">
        <w:rPr>
          <w:rFonts w:ascii="Arial" w:eastAsia="Times New Roman" w:hAnsi="Arial" w:cs="Arial"/>
          <w:sz w:val="18"/>
          <w:szCs w:val="18"/>
        </w:rPr>
        <w:t>depuis 2009 : duo avec Christian Skjødt (Tonometermusic, DK).</w:t>
      </w:r>
    </w:p>
    <w:p w:rsidR="0026323C" w:rsidRPr="00B76508" w:rsidRDefault="0026323C" w:rsidP="0026323C">
      <w:pPr>
        <w:ind w:left="709"/>
        <w:jc w:val="both"/>
        <w:rPr>
          <w:rFonts w:ascii="Arial" w:eastAsia="Times New Roman" w:hAnsi="Arial" w:cs="Arial"/>
          <w:sz w:val="16"/>
          <w:szCs w:val="16"/>
        </w:rPr>
      </w:pPr>
    </w:p>
    <w:p w:rsidR="0026323C" w:rsidRPr="00B76508" w:rsidRDefault="0026323C" w:rsidP="0026323C">
      <w:pPr>
        <w:ind w:left="709"/>
        <w:jc w:val="both"/>
        <w:rPr>
          <w:rFonts w:ascii="Arial" w:eastAsia="Times New Roman" w:hAnsi="Arial" w:cs="Arial"/>
          <w:b/>
          <w:sz w:val="18"/>
          <w:szCs w:val="18"/>
        </w:rPr>
      </w:pPr>
      <w:r w:rsidRPr="00B76508">
        <w:rPr>
          <w:rFonts w:ascii="Arial" w:eastAsia="Times New Roman" w:hAnsi="Arial" w:cs="Arial"/>
          <w:b/>
          <w:sz w:val="18"/>
          <w:szCs w:val="18"/>
        </w:rPr>
        <w:t xml:space="preserve">Collaborations </w:t>
      </w:r>
      <w:r w:rsidR="00B76508" w:rsidRPr="00B76508">
        <w:rPr>
          <w:rFonts w:ascii="Arial" w:eastAsia="Times New Roman" w:hAnsi="Arial" w:cs="Arial"/>
          <w:b/>
          <w:sz w:val="18"/>
          <w:szCs w:val="18"/>
        </w:rPr>
        <w:t>live</w:t>
      </w:r>
    </w:p>
    <w:p w:rsidR="00B76508" w:rsidRDefault="00B76508" w:rsidP="0026323C">
      <w:pPr>
        <w:ind w:left="709"/>
        <w:jc w:val="both"/>
        <w:rPr>
          <w:rFonts w:ascii="Arial" w:eastAsia="Times New Roman" w:hAnsi="Arial" w:cs="Arial"/>
          <w:sz w:val="20"/>
        </w:rPr>
        <w:sectPr w:rsidR="00B76508" w:rsidSect="00067365">
          <w:footerReference w:type="default" r:id="rId11"/>
          <w:pgSz w:w="11906" w:h="16838"/>
          <w:pgMar w:top="709" w:right="1417" w:bottom="1417" w:left="1417" w:header="708" w:footer="312" w:gutter="0"/>
          <w:cols w:space="708"/>
        </w:sectPr>
      </w:pPr>
    </w:p>
    <w:p w:rsidR="0026323C" w:rsidRPr="00B76508" w:rsidRDefault="0026323C" w:rsidP="0026323C">
      <w:pPr>
        <w:ind w:left="709"/>
        <w:jc w:val="both"/>
        <w:rPr>
          <w:rFonts w:ascii="Arial" w:eastAsia="Times New Roman" w:hAnsi="Arial" w:cs="Arial"/>
          <w:sz w:val="18"/>
          <w:szCs w:val="18"/>
        </w:rPr>
      </w:pPr>
      <w:r w:rsidRPr="00B76508">
        <w:rPr>
          <w:rFonts w:ascii="Arial" w:eastAsia="Times New Roman" w:hAnsi="Arial" w:cs="Arial"/>
          <w:sz w:val="18"/>
          <w:szCs w:val="18"/>
        </w:rPr>
        <w:lastRenderedPageBreak/>
        <w:t xml:space="preserve">Le Quan Ninh (F), </w:t>
      </w:r>
    </w:p>
    <w:p w:rsidR="0026323C" w:rsidRPr="002F3B75" w:rsidRDefault="0026323C" w:rsidP="0026323C">
      <w:pPr>
        <w:ind w:left="709"/>
        <w:jc w:val="both"/>
        <w:rPr>
          <w:rFonts w:ascii="Arial" w:eastAsia="Times New Roman" w:hAnsi="Arial" w:cs="Arial"/>
          <w:sz w:val="18"/>
          <w:szCs w:val="18"/>
          <w:lang w:val="en-US"/>
        </w:rPr>
      </w:pPr>
      <w:r w:rsidRPr="002F3B75">
        <w:rPr>
          <w:rFonts w:ascii="Arial" w:eastAsia="Times New Roman" w:hAnsi="Arial" w:cs="Arial"/>
          <w:sz w:val="18"/>
          <w:szCs w:val="18"/>
          <w:lang w:val="en-US"/>
        </w:rPr>
        <w:t xml:space="preserve">Martine Altenburger (F), </w:t>
      </w:r>
    </w:p>
    <w:p w:rsidR="0026323C" w:rsidRPr="00B76508" w:rsidRDefault="0026323C" w:rsidP="0026323C">
      <w:pPr>
        <w:ind w:left="709"/>
        <w:jc w:val="both"/>
        <w:rPr>
          <w:rFonts w:ascii="Arial" w:eastAsia="Times New Roman" w:hAnsi="Arial" w:cs="Arial"/>
          <w:sz w:val="18"/>
          <w:szCs w:val="18"/>
          <w:lang w:val="en-US"/>
        </w:rPr>
      </w:pPr>
      <w:r w:rsidRPr="00B76508">
        <w:rPr>
          <w:rFonts w:ascii="Arial" w:eastAsia="Times New Roman" w:hAnsi="Arial" w:cs="Arial"/>
          <w:sz w:val="18"/>
          <w:szCs w:val="18"/>
          <w:lang w:val="en-US"/>
        </w:rPr>
        <w:t xml:space="preserve">Alessandro Bossetti (I), </w:t>
      </w:r>
    </w:p>
    <w:p w:rsidR="0026323C" w:rsidRPr="00B76508" w:rsidRDefault="0026323C" w:rsidP="0026323C">
      <w:pPr>
        <w:ind w:left="709"/>
        <w:jc w:val="both"/>
        <w:rPr>
          <w:rFonts w:ascii="Arial" w:eastAsia="Times New Roman" w:hAnsi="Arial" w:cs="Arial"/>
          <w:sz w:val="18"/>
          <w:szCs w:val="18"/>
          <w:lang w:val="en-US"/>
        </w:rPr>
      </w:pPr>
      <w:r w:rsidRPr="00B76508">
        <w:rPr>
          <w:rFonts w:ascii="Arial" w:eastAsia="Times New Roman" w:hAnsi="Arial" w:cs="Arial"/>
          <w:sz w:val="18"/>
          <w:szCs w:val="18"/>
          <w:lang w:val="en-US"/>
        </w:rPr>
        <w:t xml:space="preserve">Burkhard Stangl (A), </w:t>
      </w:r>
    </w:p>
    <w:p w:rsidR="0026323C" w:rsidRPr="00B76508" w:rsidRDefault="0026323C" w:rsidP="0026323C">
      <w:pPr>
        <w:ind w:left="709"/>
        <w:jc w:val="both"/>
        <w:rPr>
          <w:rFonts w:ascii="Arial" w:eastAsia="Times New Roman" w:hAnsi="Arial" w:cs="Arial"/>
          <w:sz w:val="18"/>
          <w:szCs w:val="18"/>
          <w:lang w:val="en-US"/>
        </w:rPr>
      </w:pPr>
      <w:r w:rsidRPr="00B76508">
        <w:rPr>
          <w:rFonts w:ascii="Arial" w:eastAsia="Times New Roman" w:hAnsi="Arial" w:cs="Arial"/>
          <w:sz w:val="18"/>
          <w:szCs w:val="18"/>
          <w:lang w:val="en-US"/>
        </w:rPr>
        <w:t xml:space="preserve">Manon Liu Winter (A), </w:t>
      </w:r>
    </w:p>
    <w:p w:rsidR="0026323C" w:rsidRPr="00B76508" w:rsidRDefault="0026323C" w:rsidP="0026323C">
      <w:pPr>
        <w:ind w:left="709"/>
        <w:jc w:val="both"/>
        <w:rPr>
          <w:rFonts w:ascii="Arial" w:eastAsia="Times New Roman" w:hAnsi="Arial" w:cs="Arial"/>
          <w:sz w:val="18"/>
          <w:szCs w:val="18"/>
          <w:lang w:val="en-US"/>
        </w:rPr>
      </w:pPr>
      <w:r w:rsidRPr="00B76508">
        <w:rPr>
          <w:rFonts w:ascii="Arial" w:eastAsia="Times New Roman" w:hAnsi="Arial" w:cs="Arial"/>
          <w:sz w:val="18"/>
          <w:szCs w:val="18"/>
          <w:lang w:val="en-US"/>
        </w:rPr>
        <w:t>Helge Hinteregger (A),</w:t>
      </w:r>
    </w:p>
    <w:p w:rsidR="0026323C" w:rsidRPr="00B76508" w:rsidRDefault="0026323C" w:rsidP="0026323C">
      <w:pPr>
        <w:ind w:left="709"/>
        <w:jc w:val="both"/>
        <w:rPr>
          <w:rFonts w:ascii="Arial" w:eastAsia="Times New Roman" w:hAnsi="Arial" w:cs="Arial"/>
          <w:sz w:val="18"/>
          <w:szCs w:val="18"/>
          <w:lang w:val="en-US"/>
        </w:rPr>
      </w:pPr>
      <w:r w:rsidRPr="00B76508">
        <w:rPr>
          <w:rFonts w:ascii="Arial" w:eastAsia="Times New Roman" w:hAnsi="Arial" w:cs="Arial"/>
          <w:sz w:val="18"/>
          <w:szCs w:val="18"/>
          <w:lang w:val="en-US"/>
        </w:rPr>
        <w:t xml:space="preserve">Peter Herbert (A/F), </w:t>
      </w:r>
    </w:p>
    <w:p w:rsidR="0026323C" w:rsidRPr="00B76508" w:rsidRDefault="0026323C" w:rsidP="0026323C">
      <w:pPr>
        <w:ind w:left="709"/>
        <w:jc w:val="both"/>
        <w:rPr>
          <w:rFonts w:ascii="Arial" w:eastAsia="Times New Roman" w:hAnsi="Arial" w:cs="Arial"/>
          <w:sz w:val="18"/>
          <w:szCs w:val="18"/>
          <w:lang w:val="en-US"/>
        </w:rPr>
      </w:pPr>
      <w:r w:rsidRPr="00B76508">
        <w:rPr>
          <w:rFonts w:ascii="Arial" w:eastAsia="Times New Roman" w:hAnsi="Arial" w:cs="Arial"/>
          <w:sz w:val="18"/>
          <w:szCs w:val="18"/>
          <w:lang w:val="en-US"/>
        </w:rPr>
        <w:t xml:space="preserve">Phill Niblock (USA), </w:t>
      </w:r>
    </w:p>
    <w:p w:rsidR="0026323C" w:rsidRPr="00B76508" w:rsidRDefault="0026323C" w:rsidP="0026323C">
      <w:pPr>
        <w:ind w:left="709"/>
        <w:jc w:val="both"/>
        <w:rPr>
          <w:rFonts w:ascii="Arial" w:eastAsia="Times New Roman" w:hAnsi="Arial" w:cs="Arial"/>
          <w:sz w:val="18"/>
          <w:szCs w:val="18"/>
          <w:lang w:val="en-US"/>
        </w:rPr>
      </w:pPr>
      <w:r w:rsidRPr="00B76508">
        <w:rPr>
          <w:rFonts w:ascii="Arial" w:eastAsia="Times New Roman" w:hAnsi="Arial" w:cs="Arial"/>
          <w:sz w:val="18"/>
          <w:szCs w:val="18"/>
          <w:lang w:val="en-US"/>
        </w:rPr>
        <w:t>Ern</w:t>
      </w:r>
      <w:r w:rsidRPr="00B76508">
        <w:rPr>
          <w:rFonts w:ascii="Arial" w:eastAsia="Times New Roman" w:hAnsi="Arial" w:cs="Arial" w:hint="eastAsia"/>
          <w:sz w:val="18"/>
          <w:szCs w:val="18"/>
          <w:lang w:val="en-US"/>
        </w:rPr>
        <w:t>ő</w:t>
      </w:r>
      <w:r w:rsidRPr="00B76508">
        <w:rPr>
          <w:rFonts w:ascii="Arial" w:eastAsia="Times New Roman" w:hAnsi="Arial" w:cs="Arial"/>
          <w:sz w:val="18"/>
          <w:szCs w:val="18"/>
          <w:lang w:val="en-US"/>
        </w:rPr>
        <w:t xml:space="preserve"> Király (YU), </w:t>
      </w:r>
    </w:p>
    <w:p w:rsidR="0026323C" w:rsidRPr="00B76508" w:rsidRDefault="0026323C" w:rsidP="0026323C">
      <w:pPr>
        <w:ind w:left="709"/>
        <w:jc w:val="both"/>
        <w:rPr>
          <w:rFonts w:ascii="Arial" w:eastAsia="Times New Roman" w:hAnsi="Arial" w:cs="Arial"/>
          <w:sz w:val="18"/>
          <w:szCs w:val="18"/>
          <w:lang w:val="en-US"/>
        </w:rPr>
      </w:pPr>
      <w:r w:rsidRPr="00B76508">
        <w:rPr>
          <w:rFonts w:ascii="Arial" w:eastAsia="Times New Roman" w:hAnsi="Arial" w:cs="Arial"/>
          <w:sz w:val="18"/>
          <w:szCs w:val="18"/>
          <w:lang w:val="en-US"/>
        </w:rPr>
        <w:t xml:space="preserve">KJ Holmes (USA), </w:t>
      </w:r>
    </w:p>
    <w:p w:rsidR="0026323C" w:rsidRPr="00B76508" w:rsidRDefault="0026323C" w:rsidP="0026323C">
      <w:pPr>
        <w:ind w:left="709"/>
        <w:jc w:val="both"/>
        <w:rPr>
          <w:rFonts w:ascii="Arial" w:eastAsia="Times New Roman" w:hAnsi="Arial" w:cs="Arial"/>
          <w:sz w:val="18"/>
          <w:szCs w:val="18"/>
          <w:lang w:val="en-US"/>
        </w:rPr>
      </w:pPr>
      <w:r w:rsidRPr="00B76508">
        <w:rPr>
          <w:rFonts w:ascii="Arial" w:eastAsia="Times New Roman" w:hAnsi="Arial" w:cs="Arial"/>
          <w:sz w:val="18"/>
          <w:szCs w:val="18"/>
          <w:lang w:val="en-US"/>
        </w:rPr>
        <w:t xml:space="preserve">Martin Klapper (DK), </w:t>
      </w:r>
    </w:p>
    <w:p w:rsidR="0026323C" w:rsidRPr="00B76508" w:rsidRDefault="0026323C" w:rsidP="0026323C">
      <w:pPr>
        <w:ind w:left="709"/>
        <w:jc w:val="both"/>
        <w:rPr>
          <w:rFonts w:ascii="Arial" w:eastAsia="Times New Roman" w:hAnsi="Arial" w:cs="Arial"/>
          <w:sz w:val="18"/>
          <w:szCs w:val="18"/>
          <w:lang w:val="en-US"/>
        </w:rPr>
      </w:pPr>
      <w:r w:rsidRPr="00B76508">
        <w:rPr>
          <w:rFonts w:ascii="Arial" w:eastAsia="Times New Roman" w:hAnsi="Arial" w:cs="Arial"/>
          <w:sz w:val="18"/>
          <w:szCs w:val="18"/>
          <w:lang w:val="en-US"/>
        </w:rPr>
        <w:t xml:space="preserve">Johannes Bauer (D), </w:t>
      </w:r>
    </w:p>
    <w:p w:rsidR="0026323C" w:rsidRPr="00B76508" w:rsidRDefault="0026323C" w:rsidP="0026323C">
      <w:pPr>
        <w:ind w:left="709"/>
        <w:jc w:val="both"/>
        <w:rPr>
          <w:rFonts w:ascii="Arial" w:eastAsia="Times New Roman" w:hAnsi="Arial" w:cs="Arial"/>
          <w:sz w:val="18"/>
          <w:szCs w:val="18"/>
          <w:lang w:val="en-US"/>
        </w:rPr>
      </w:pPr>
      <w:r w:rsidRPr="00B76508">
        <w:rPr>
          <w:rFonts w:ascii="Arial" w:eastAsia="Times New Roman" w:hAnsi="Arial" w:cs="Arial"/>
          <w:sz w:val="18"/>
          <w:szCs w:val="18"/>
          <w:lang w:val="en-US"/>
        </w:rPr>
        <w:t xml:space="preserve">Alexander Frangenheim (D), </w:t>
      </w:r>
    </w:p>
    <w:p w:rsidR="0026323C" w:rsidRPr="00B76508" w:rsidRDefault="0026323C" w:rsidP="0026323C">
      <w:pPr>
        <w:ind w:left="709"/>
        <w:jc w:val="both"/>
        <w:rPr>
          <w:rFonts w:ascii="Arial" w:eastAsia="Times New Roman" w:hAnsi="Arial" w:cs="Arial"/>
          <w:sz w:val="18"/>
          <w:szCs w:val="18"/>
          <w:lang w:val="en-US"/>
        </w:rPr>
      </w:pPr>
      <w:r w:rsidRPr="00B76508">
        <w:rPr>
          <w:rFonts w:ascii="Arial" w:eastAsia="Times New Roman" w:hAnsi="Arial" w:cs="Arial"/>
          <w:sz w:val="18"/>
          <w:szCs w:val="18"/>
          <w:lang w:val="en-US"/>
        </w:rPr>
        <w:lastRenderedPageBreak/>
        <w:t xml:space="preserve">Wolfgang Fuchs(D), </w:t>
      </w:r>
    </w:p>
    <w:p w:rsidR="0026323C" w:rsidRPr="00B76508" w:rsidRDefault="0026323C" w:rsidP="0026323C">
      <w:pPr>
        <w:ind w:left="709"/>
        <w:jc w:val="both"/>
        <w:rPr>
          <w:rFonts w:ascii="Arial" w:eastAsia="Times New Roman" w:hAnsi="Arial" w:cs="Arial"/>
          <w:sz w:val="18"/>
          <w:szCs w:val="18"/>
          <w:lang w:val="en-US"/>
        </w:rPr>
      </w:pPr>
      <w:r w:rsidRPr="00B76508">
        <w:rPr>
          <w:rFonts w:ascii="Arial" w:eastAsia="Times New Roman" w:hAnsi="Arial" w:cs="Arial"/>
          <w:sz w:val="18"/>
          <w:szCs w:val="18"/>
          <w:lang w:val="en-US"/>
        </w:rPr>
        <w:t xml:space="preserve">Paul Lovens (D), </w:t>
      </w:r>
    </w:p>
    <w:p w:rsidR="0026323C" w:rsidRPr="00B76508" w:rsidRDefault="0026323C" w:rsidP="0026323C">
      <w:pPr>
        <w:ind w:left="709"/>
        <w:jc w:val="both"/>
        <w:rPr>
          <w:rFonts w:ascii="Arial" w:eastAsia="Times New Roman" w:hAnsi="Arial" w:cs="Arial"/>
          <w:sz w:val="18"/>
          <w:szCs w:val="18"/>
          <w:lang w:val="en-US"/>
        </w:rPr>
      </w:pPr>
      <w:r w:rsidRPr="00B76508">
        <w:rPr>
          <w:rFonts w:ascii="Arial" w:eastAsia="Times New Roman" w:hAnsi="Arial" w:cs="Arial"/>
          <w:sz w:val="18"/>
          <w:szCs w:val="18"/>
          <w:lang w:val="en-US"/>
        </w:rPr>
        <w:t xml:space="preserve">Thomas Lehn (D), </w:t>
      </w:r>
    </w:p>
    <w:p w:rsidR="0026323C" w:rsidRPr="00B76508" w:rsidRDefault="0026323C" w:rsidP="0026323C">
      <w:pPr>
        <w:ind w:left="709"/>
        <w:jc w:val="both"/>
        <w:rPr>
          <w:rFonts w:ascii="Arial" w:eastAsia="Times New Roman" w:hAnsi="Arial" w:cs="Arial"/>
          <w:sz w:val="18"/>
          <w:szCs w:val="18"/>
          <w:lang w:val="en-US"/>
        </w:rPr>
      </w:pPr>
      <w:r w:rsidRPr="00B76508">
        <w:rPr>
          <w:rFonts w:ascii="Arial" w:eastAsia="Times New Roman" w:hAnsi="Arial" w:cs="Arial"/>
          <w:sz w:val="18"/>
          <w:szCs w:val="18"/>
          <w:lang w:val="en-US"/>
        </w:rPr>
        <w:t xml:space="preserve">Torsten Müller (D), </w:t>
      </w:r>
    </w:p>
    <w:p w:rsidR="0026323C" w:rsidRPr="00B76508" w:rsidRDefault="0026323C" w:rsidP="0026323C">
      <w:pPr>
        <w:ind w:left="709"/>
        <w:jc w:val="both"/>
        <w:rPr>
          <w:rFonts w:ascii="Arial" w:eastAsia="Times New Roman" w:hAnsi="Arial" w:cs="Arial"/>
          <w:sz w:val="18"/>
          <w:szCs w:val="18"/>
          <w:lang w:val="en-US"/>
        </w:rPr>
      </w:pPr>
      <w:r w:rsidRPr="00B76508">
        <w:rPr>
          <w:rFonts w:ascii="Arial" w:eastAsia="Times New Roman" w:hAnsi="Arial" w:cs="Arial"/>
          <w:sz w:val="18"/>
          <w:szCs w:val="18"/>
          <w:lang w:val="en-US"/>
        </w:rPr>
        <w:t xml:space="preserve">Birgit Ulher (D), </w:t>
      </w:r>
    </w:p>
    <w:p w:rsidR="0026323C" w:rsidRPr="00B76508" w:rsidRDefault="0026323C" w:rsidP="0026323C">
      <w:pPr>
        <w:ind w:left="709"/>
        <w:jc w:val="both"/>
        <w:rPr>
          <w:rFonts w:ascii="Arial" w:eastAsia="Times New Roman" w:hAnsi="Arial" w:cs="Arial"/>
          <w:sz w:val="18"/>
          <w:szCs w:val="18"/>
          <w:lang w:val="en-US"/>
        </w:rPr>
      </w:pPr>
      <w:r w:rsidRPr="00B76508">
        <w:rPr>
          <w:rFonts w:ascii="Arial" w:eastAsia="Times New Roman" w:hAnsi="Arial" w:cs="Arial"/>
          <w:sz w:val="18"/>
          <w:szCs w:val="18"/>
          <w:lang w:val="en-US"/>
        </w:rPr>
        <w:t xml:space="preserve">Dorothea Schürch (CH), </w:t>
      </w:r>
    </w:p>
    <w:p w:rsidR="0026323C" w:rsidRPr="00B76508" w:rsidRDefault="0026323C" w:rsidP="0026323C">
      <w:pPr>
        <w:ind w:left="709"/>
        <w:jc w:val="both"/>
        <w:rPr>
          <w:rFonts w:ascii="Arial" w:eastAsia="Times New Roman" w:hAnsi="Arial" w:cs="Arial"/>
          <w:sz w:val="18"/>
          <w:szCs w:val="18"/>
          <w:lang w:val="en-US"/>
        </w:rPr>
      </w:pPr>
      <w:r w:rsidRPr="00B76508">
        <w:rPr>
          <w:rFonts w:ascii="Arial" w:eastAsia="Times New Roman" w:hAnsi="Arial" w:cs="Arial"/>
          <w:sz w:val="18"/>
          <w:szCs w:val="18"/>
          <w:lang w:val="en-US"/>
        </w:rPr>
        <w:t xml:space="preserve">Dieter Ulrich (CH), </w:t>
      </w:r>
    </w:p>
    <w:p w:rsidR="0026323C" w:rsidRPr="00B76508" w:rsidRDefault="0026323C" w:rsidP="0026323C">
      <w:pPr>
        <w:ind w:left="709"/>
        <w:jc w:val="both"/>
        <w:rPr>
          <w:rFonts w:ascii="Arial" w:eastAsia="Times New Roman" w:hAnsi="Arial" w:cs="Arial"/>
          <w:sz w:val="18"/>
          <w:szCs w:val="18"/>
          <w:lang w:val="en-US"/>
        </w:rPr>
      </w:pPr>
      <w:r w:rsidRPr="00B76508">
        <w:rPr>
          <w:rFonts w:ascii="Arial" w:eastAsia="Times New Roman" w:hAnsi="Arial" w:cs="Arial"/>
          <w:sz w:val="18"/>
          <w:szCs w:val="18"/>
          <w:lang w:val="en-US"/>
        </w:rPr>
        <w:t xml:space="preserve">Voicecrack+Günter Müller (CH), </w:t>
      </w:r>
    </w:p>
    <w:p w:rsidR="0026323C" w:rsidRPr="00B76508" w:rsidRDefault="0026323C" w:rsidP="0026323C">
      <w:pPr>
        <w:ind w:left="709"/>
        <w:jc w:val="both"/>
        <w:rPr>
          <w:rFonts w:ascii="Arial" w:eastAsia="Times New Roman" w:hAnsi="Arial" w:cs="Arial"/>
          <w:sz w:val="18"/>
          <w:szCs w:val="18"/>
          <w:lang w:val="en-US"/>
        </w:rPr>
      </w:pPr>
      <w:r w:rsidRPr="00B76508">
        <w:rPr>
          <w:rFonts w:ascii="Arial" w:eastAsia="Times New Roman" w:hAnsi="Arial" w:cs="Arial"/>
          <w:sz w:val="18"/>
          <w:szCs w:val="18"/>
          <w:lang w:val="en-US"/>
        </w:rPr>
        <w:t xml:space="preserve">Toshi Makihara (J/USA), </w:t>
      </w:r>
    </w:p>
    <w:p w:rsidR="0026323C" w:rsidRPr="00B76508" w:rsidRDefault="0026323C" w:rsidP="0026323C">
      <w:pPr>
        <w:ind w:left="709"/>
        <w:jc w:val="both"/>
        <w:rPr>
          <w:rFonts w:ascii="Arial" w:eastAsia="Times New Roman" w:hAnsi="Arial" w:cs="Arial"/>
          <w:sz w:val="18"/>
          <w:szCs w:val="18"/>
          <w:lang w:val="en-US"/>
        </w:rPr>
      </w:pPr>
      <w:r w:rsidRPr="00B76508">
        <w:rPr>
          <w:rFonts w:ascii="Arial" w:eastAsia="Times New Roman" w:hAnsi="Arial" w:cs="Arial"/>
          <w:sz w:val="18"/>
          <w:szCs w:val="18"/>
          <w:lang w:val="en-US"/>
        </w:rPr>
        <w:t xml:space="preserve">AMM Ensemble (GB), </w:t>
      </w:r>
    </w:p>
    <w:p w:rsidR="0026323C" w:rsidRPr="00B76508" w:rsidRDefault="0026323C" w:rsidP="0026323C">
      <w:pPr>
        <w:ind w:left="709"/>
        <w:jc w:val="both"/>
        <w:rPr>
          <w:rFonts w:ascii="Arial" w:eastAsia="Times New Roman" w:hAnsi="Arial" w:cs="Arial"/>
          <w:sz w:val="18"/>
          <w:szCs w:val="18"/>
          <w:lang w:val="en-US"/>
        </w:rPr>
      </w:pPr>
      <w:r w:rsidRPr="00B76508">
        <w:rPr>
          <w:rFonts w:ascii="Arial" w:eastAsia="Times New Roman" w:hAnsi="Arial" w:cs="Arial"/>
          <w:sz w:val="18"/>
          <w:szCs w:val="18"/>
          <w:lang w:val="en-US"/>
        </w:rPr>
        <w:t xml:space="preserve">John Butcher (GB), </w:t>
      </w:r>
    </w:p>
    <w:p w:rsidR="0026323C" w:rsidRPr="00B76508" w:rsidRDefault="0026323C" w:rsidP="0026323C">
      <w:pPr>
        <w:ind w:left="709"/>
        <w:jc w:val="both"/>
        <w:rPr>
          <w:rFonts w:ascii="Arial" w:eastAsia="Times New Roman" w:hAnsi="Arial" w:cs="Arial"/>
          <w:sz w:val="18"/>
          <w:szCs w:val="18"/>
          <w:lang w:val="en-US"/>
        </w:rPr>
      </w:pPr>
      <w:r w:rsidRPr="00B76508">
        <w:rPr>
          <w:rFonts w:ascii="Arial" w:eastAsia="Times New Roman" w:hAnsi="Arial" w:cs="Arial"/>
          <w:sz w:val="18"/>
          <w:szCs w:val="18"/>
          <w:lang w:val="en-US"/>
        </w:rPr>
        <w:t xml:space="preserve">Peter Cusack (GB), </w:t>
      </w:r>
    </w:p>
    <w:p w:rsidR="0026323C" w:rsidRPr="00B76508" w:rsidRDefault="0026323C" w:rsidP="0026323C">
      <w:pPr>
        <w:ind w:left="709"/>
        <w:jc w:val="both"/>
        <w:rPr>
          <w:rFonts w:ascii="Arial" w:eastAsia="Times New Roman" w:hAnsi="Arial" w:cs="Arial"/>
          <w:sz w:val="18"/>
          <w:szCs w:val="18"/>
          <w:lang w:val="en-US"/>
        </w:rPr>
      </w:pPr>
      <w:r w:rsidRPr="00B76508">
        <w:rPr>
          <w:rFonts w:ascii="Arial" w:eastAsia="Times New Roman" w:hAnsi="Arial" w:cs="Arial"/>
          <w:sz w:val="18"/>
          <w:szCs w:val="18"/>
          <w:lang w:val="en-US"/>
        </w:rPr>
        <w:t xml:space="preserve">Rhodri Davies (GB), </w:t>
      </w:r>
    </w:p>
    <w:p w:rsidR="0026323C" w:rsidRPr="00B76508" w:rsidRDefault="0026323C" w:rsidP="0026323C">
      <w:pPr>
        <w:ind w:left="709"/>
        <w:jc w:val="both"/>
        <w:rPr>
          <w:rFonts w:ascii="Arial" w:eastAsia="Times New Roman" w:hAnsi="Arial" w:cs="Arial"/>
          <w:sz w:val="18"/>
          <w:szCs w:val="18"/>
          <w:lang w:val="en-US"/>
        </w:rPr>
      </w:pPr>
      <w:r w:rsidRPr="00B76508">
        <w:rPr>
          <w:rFonts w:ascii="Arial" w:eastAsia="Times New Roman" w:hAnsi="Arial" w:cs="Arial"/>
          <w:sz w:val="18"/>
          <w:szCs w:val="18"/>
          <w:lang w:val="en-US"/>
        </w:rPr>
        <w:lastRenderedPageBreak/>
        <w:t xml:space="preserve">John Edwards (GB), </w:t>
      </w:r>
    </w:p>
    <w:p w:rsidR="0026323C" w:rsidRPr="00B76508" w:rsidRDefault="0026323C" w:rsidP="0026323C">
      <w:pPr>
        <w:ind w:left="709"/>
        <w:jc w:val="both"/>
        <w:rPr>
          <w:rFonts w:ascii="Arial" w:eastAsia="Times New Roman" w:hAnsi="Arial" w:cs="Arial"/>
          <w:sz w:val="18"/>
          <w:szCs w:val="18"/>
          <w:lang w:val="en-US"/>
        </w:rPr>
      </w:pPr>
      <w:r w:rsidRPr="00B76508">
        <w:rPr>
          <w:rFonts w:ascii="Arial" w:eastAsia="Times New Roman" w:hAnsi="Arial" w:cs="Arial"/>
          <w:sz w:val="18"/>
          <w:szCs w:val="18"/>
          <w:lang w:val="en-US"/>
        </w:rPr>
        <w:t xml:space="preserve">Phil Durrant (GB), </w:t>
      </w:r>
    </w:p>
    <w:p w:rsidR="0026323C" w:rsidRPr="00B76508" w:rsidRDefault="0026323C" w:rsidP="0026323C">
      <w:pPr>
        <w:ind w:left="709"/>
        <w:jc w:val="both"/>
        <w:rPr>
          <w:rFonts w:ascii="Arial" w:eastAsia="Times New Roman" w:hAnsi="Arial" w:cs="Arial"/>
          <w:sz w:val="18"/>
          <w:szCs w:val="18"/>
          <w:lang w:val="en-US"/>
        </w:rPr>
      </w:pPr>
      <w:r w:rsidRPr="00B76508">
        <w:rPr>
          <w:rFonts w:ascii="Arial" w:eastAsia="Times New Roman" w:hAnsi="Arial" w:cs="Arial"/>
          <w:sz w:val="18"/>
          <w:szCs w:val="18"/>
          <w:lang w:val="en-US"/>
        </w:rPr>
        <w:t xml:space="preserve">Tim Hodgkinson (GB), </w:t>
      </w:r>
    </w:p>
    <w:p w:rsidR="0026323C" w:rsidRPr="00B76508" w:rsidRDefault="0026323C" w:rsidP="0026323C">
      <w:pPr>
        <w:ind w:left="709"/>
        <w:jc w:val="both"/>
        <w:rPr>
          <w:rFonts w:ascii="Arial" w:eastAsia="Times New Roman" w:hAnsi="Arial" w:cs="Arial"/>
          <w:sz w:val="18"/>
          <w:szCs w:val="18"/>
          <w:lang w:val="en-US"/>
        </w:rPr>
      </w:pPr>
      <w:r w:rsidRPr="00B76508">
        <w:rPr>
          <w:rFonts w:ascii="Arial" w:eastAsia="Times New Roman" w:hAnsi="Arial" w:cs="Arial"/>
          <w:sz w:val="18"/>
          <w:szCs w:val="18"/>
          <w:lang w:val="en-US"/>
        </w:rPr>
        <w:t xml:space="preserve">Stuart Jones (GB), </w:t>
      </w:r>
    </w:p>
    <w:p w:rsidR="0026323C" w:rsidRPr="00B76508" w:rsidRDefault="0026323C" w:rsidP="0026323C">
      <w:pPr>
        <w:ind w:left="709"/>
        <w:jc w:val="both"/>
        <w:rPr>
          <w:rFonts w:ascii="Arial" w:eastAsia="Times New Roman" w:hAnsi="Arial" w:cs="Arial"/>
          <w:sz w:val="18"/>
          <w:szCs w:val="18"/>
          <w:lang w:val="en-US"/>
        </w:rPr>
      </w:pPr>
      <w:r w:rsidRPr="00B76508">
        <w:rPr>
          <w:rFonts w:ascii="Arial" w:eastAsia="Times New Roman" w:hAnsi="Arial" w:cs="Arial"/>
          <w:sz w:val="18"/>
          <w:szCs w:val="18"/>
          <w:lang w:val="en-US"/>
        </w:rPr>
        <w:t xml:space="preserve">Phil Minton (GB), </w:t>
      </w:r>
    </w:p>
    <w:p w:rsidR="0026323C" w:rsidRPr="00B76508" w:rsidRDefault="0026323C" w:rsidP="0026323C">
      <w:pPr>
        <w:ind w:left="709"/>
        <w:jc w:val="both"/>
        <w:rPr>
          <w:rFonts w:ascii="Arial" w:eastAsia="Times New Roman" w:hAnsi="Arial" w:cs="Arial"/>
          <w:sz w:val="18"/>
          <w:szCs w:val="18"/>
          <w:lang w:val="en-US"/>
        </w:rPr>
      </w:pPr>
      <w:r w:rsidRPr="00B76508">
        <w:rPr>
          <w:rFonts w:ascii="Arial" w:eastAsia="Times New Roman" w:hAnsi="Arial" w:cs="Arial"/>
          <w:sz w:val="18"/>
          <w:szCs w:val="18"/>
          <w:lang w:val="en-US"/>
        </w:rPr>
        <w:t xml:space="preserve">Evan Parker (GB), </w:t>
      </w:r>
    </w:p>
    <w:p w:rsidR="0026323C" w:rsidRPr="00B76508" w:rsidRDefault="0026323C" w:rsidP="0026323C">
      <w:pPr>
        <w:ind w:left="709"/>
        <w:jc w:val="both"/>
        <w:rPr>
          <w:rFonts w:ascii="Arial" w:eastAsia="Times New Roman" w:hAnsi="Arial" w:cs="Arial"/>
          <w:sz w:val="18"/>
          <w:szCs w:val="18"/>
          <w:lang w:val="en-US"/>
        </w:rPr>
      </w:pPr>
      <w:r w:rsidRPr="00B76508">
        <w:rPr>
          <w:rFonts w:ascii="Arial" w:eastAsia="Times New Roman" w:hAnsi="Arial" w:cs="Arial"/>
          <w:sz w:val="18"/>
          <w:szCs w:val="18"/>
          <w:lang w:val="en-US"/>
        </w:rPr>
        <w:t xml:space="preserve">John Russel (GB), </w:t>
      </w:r>
    </w:p>
    <w:p w:rsidR="0026323C" w:rsidRPr="00B76508" w:rsidRDefault="0026323C" w:rsidP="0026323C">
      <w:pPr>
        <w:ind w:left="709"/>
        <w:jc w:val="both"/>
        <w:rPr>
          <w:rFonts w:ascii="Arial" w:eastAsia="Times New Roman" w:hAnsi="Arial" w:cs="Arial"/>
          <w:sz w:val="18"/>
          <w:szCs w:val="18"/>
          <w:lang w:val="en-US"/>
        </w:rPr>
      </w:pPr>
      <w:r w:rsidRPr="00B76508">
        <w:rPr>
          <w:rFonts w:ascii="Arial" w:eastAsia="Times New Roman" w:hAnsi="Arial" w:cs="Arial"/>
          <w:sz w:val="18"/>
          <w:szCs w:val="18"/>
          <w:lang w:val="en-US"/>
        </w:rPr>
        <w:t xml:space="preserve">Pat Thomas (GB), </w:t>
      </w:r>
    </w:p>
    <w:p w:rsidR="0026323C" w:rsidRPr="00B76508" w:rsidRDefault="0026323C" w:rsidP="0026323C">
      <w:pPr>
        <w:ind w:left="709"/>
        <w:jc w:val="both"/>
        <w:rPr>
          <w:rFonts w:ascii="Arial" w:eastAsia="Times New Roman" w:hAnsi="Arial" w:cs="Arial"/>
          <w:sz w:val="18"/>
          <w:szCs w:val="18"/>
          <w:lang w:val="en-US"/>
        </w:rPr>
      </w:pPr>
      <w:r w:rsidRPr="00B76508">
        <w:rPr>
          <w:rFonts w:ascii="Arial" w:eastAsia="Times New Roman" w:hAnsi="Arial" w:cs="Arial"/>
          <w:sz w:val="18"/>
          <w:szCs w:val="18"/>
          <w:lang w:val="en-US"/>
        </w:rPr>
        <w:t xml:space="preserve">Alan Tomlinson (GB), </w:t>
      </w:r>
    </w:p>
    <w:p w:rsidR="0026323C" w:rsidRPr="00B76508" w:rsidRDefault="0026323C" w:rsidP="0026323C">
      <w:pPr>
        <w:ind w:left="709"/>
        <w:jc w:val="both"/>
        <w:rPr>
          <w:rFonts w:ascii="Arial" w:eastAsia="Times New Roman" w:hAnsi="Arial" w:cs="Arial"/>
          <w:sz w:val="18"/>
          <w:szCs w:val="18"/>
          <w:lang w:val="en-US"/>
        </w:rPr>
      </w:pPr>
      <w:r w:rsidRPr="00B76508">
        <w:rPr>
          <w:rFonts w:ascii="Arial" w:eastAsia="Times New Roman" w:hAnsi="Arial" w:cs="Arial"/>
          <w:sz w:val="18"/>
          <w:szCs w:val="18"/>
          <w:lang w:val="en-US"/>
        </w:rPr>
        <w:t xml:space="preserve">Roger Turner (GB), </w:t>
      </w:r>
    </w:p>
    <w:p w:rsidR="0026323C" w:rsidRPr="00B76508" w:rsidRDefault="0026323C" w:rsidP="0026323C">
      <w:pPr>
        <w:ind w:left="709"/>
        <w:jc w:val="both"/>
        <w:rPr>
          <w:rFonts w:ascii="Arial" w:eastAsia="Times New Roman" w:hAnsi="Arial" w:cs="Arial"/>
          <w:sz w:val="18"/>
          <w:szCs w:val="18"/>
          <w:lang w:val="en-US"/>
        </w:rPr>
      </w:pPr>
      <w:r w:rsidRPr="00B76508">
        <w:rPr>
          <w:rFonts w:ascii="Arial" w:eastAsia="Times New Roman" w:hAnsi="Arial" w:cs="Arial"/>
          <w:sz w:val="18"/>
          <w:szCs w:val="18"/>
          <w:lang w:val="en-US"/>
        </w:rPr>
        <w:t xml:space="preserve">Veryan Weston (GB), </w:t>
      </w:r>
    </w:p>
    <w:p w:rsidR="0026323C" w:rsidRPr="00B76508" w:rsidRDefault="0026323C" w:rsidP="0026323C">
      <w:pPr>
        <w:ind w:left="709"/>
        <w:jc w:val="both"/>
        <w:rPr>
          <w:rFonts w:ascii="Arial" w:eastAsia="Times New Roman" w:hAnsi="Arial" w:cs="Arial"/>
          <w:sz w:val="18"/>
          <w:szCs w:val="18"/>
          <w:lang w:val="en-US"/>
        </w:rPr>
      </w:pPr>
      <w:r w:rsidRPr="00B76508">
        <w:rPr>
          <w:rFonts w:ascii="Arial" w:eastAsia="Times New Roman" w:hAnsi="Arial" w:cs="Arial"/>
          <w:sz w:val="18"/>
          <w:szCs w:val="18"/>
          <w:lang w:val="en-US"/>
        </w:rPr>
        <w:t xml:space="preserve">Mats Gustafsson (S) </w:t>
      </w:r>
    </w:p>
    <w:p w:rsidR="00B76508" w:rsidRPr="002F3B75" w:rsidRDefault="00B76508" w:rsidP="00B76508">
      <w:pPr>
        <w:ind w:left="709"/>
        <w:jc w:val="both"/>
        <w:rPr>
          <w:rFonts w:ascii="Arial" w:eastAsia="Times New Roman" w:hAnsi="Arial" w:cs="Arial"/>
          <w:sz w:val="18"/>
          <w:szCs w:val="18"/>
          <w:lang w:val="en-US"/>
        </w:rPr>
        <w:sectPr w:rsidR="00B76508" w:rsidRPr="002F3B75" w:rsidSect="00B76508">
          <w:type w:val="continuous"/>
          <w:pgSz w:w="11906" w:h="16838"/>
          <w:pgMar w:top="709" w:right="1417" w:bottom="1417" w:left="1417" w:header="708" w:footer="312" w:gutter="0"/>
          <w:cols w:num="3" w:space="708"/>
        </w:sectPr>
      </w:pPr>
      <w:r w:rsidRPr="002F3B75">
        <w:rPr>
          <w:rFonts w:ascii="Arial" w:eastAsia="Times New Roman" w:hAnsi="Arial" w:cs="Arial"/>
          <w:sz w:val="18"/>
          <w:szCs w:val="18"/>
          <w:lang w:val="en-US"/>
        </w:rPr>
        <w:t>Raymond Strid (S)</w:t>
      </w:r>
    </w:p>
    <w:p w:rsidR="00534DDB" w:rsidRPr="0026323C" w:rsidRDefault="00D329FD" w:rsidP="00B76508">
      <w:pPr>
        <w:jc w:val="both"/>
        <w:rPr>
          <w:rFonts w:ascii="Arial" w:eastAsia="Times New Roman" w:hAnsi="Arial" w:cs="Arial"/>
          <w:b/>
          <w:color w:val="000000"/>
          <w:lang w:val="en-US"/>
        </w:rPr>
      </w:pPr>
      <w:r w:rsidRPr="0026323C">
        <w:rPr>
          <w:rFonts w:ascii="Arial" w:hAnsi="Arial" w:cs="Arial"/>
          <w:lang w:val="en-US"/>
        </w:rPr>
        <w:lastRenderedPageBreak/>
        <w:br w:type="page"/>
      </w:r>
    </w:p>
    <w:p w:rsidR="00D329FD" w:rsidRPr="0026323C" w:rsidRDefault="00D329FD" w:rsidP="00D329FD">
      <w:pPr>
        <w:rPr>
          <w:rFonts w:ascii="Arial" w:hAnsi="Arial" w:cs="Arial"/>
          <w:lang w:val="en-US"/>
        </w:rPr>
      </w:pPr>
      <w:r w:rsidRPr="0026323C">
        <w:rPr>
          <w:rFonts w:ascii="Arial" w:eastAsia="Times New Roman" w:hAnsi="Arial" w:cs="Arial"/>
          <w:b/>
          <w:color w:val="000000"/>
          <w:lang w:val="en-US"/>
        </w:rPr>
        <w:lastRenderedPageBreak/>
        <w:t>Pál Tóth a.k.a. Én</w:t>
      </w:r>
      <w:r w:rsidRPr="0026323C">
        <w:rPr>
          <w:rFonts w:ascii="Arial" w:hAnsi="Arial" w:cs="Arial"/>
          <w:lang w:val="en-US"/>
        </w:rPr>
        <w:t xml:space="preserve"> </w:t>
      </w:r>
    </w:p>
    <w:p w:rsidR="00534DDB" w:rsidRPr="0026323C" w:rsidRDefault="00534DDB" w:rsidP="00D329FD">
      <w:pPr>
        <w:rPr>
          <w:rFonts w:ascii="Arial" w:hAnsi="Arial" w:cs="Arial"/>
          <w:lang w:val="en-US"/>
        </w:rPr>
      </w:pPr>
    </w:p>
    <w:p w:rsidR="00401BF8" w:rsidRDefault="00401BF8" w:rsidP="00D329FD">
      <w:pPr>
        <w:rPr>
          <w:rFonts w:ascii="Arial" w:hAnsi="Arial" w:cs="Arial"/>
          <w:lang w:val="en-US"/>
        </w:rPr>
      </w:pPr>
      <w:r>
        <w:rPr>
          <w:rFonts w:ascii="Arial" w:hAnsi="Arial" w:cs="Arial"/>
          <w:noProof/>
        </w:rPr>
        <w:drawing>
          <wp:anchor distT="0" distB="0" distL="114300" distR="114300" simplePos="0" relativeHeight="251661312" behindDoc="1" locked="0" layoutInCell="1" allowOverlap="1">
            <wp:simplePos x="0" y="0"/>
            <wp:positionH relativeFrom="column">
              <wp:posOffset>-4445</wp:posOffset>
            </wp:positionH>
            <wp:positionV relativeFrom="paragraph">
              <wp:posOffset>27940</wp:posOffset>
            </wp:positionV>
            <wp:extent cx="1981200" cy="1485900"/>
            <wp:effectExtent l="19050" t="0" r="0" b="0"/>
            <wp:wrapTight wrapText="bothSides">
              <wp:wrapPolygon edited="0">
                <wp:start x="-208" y="0"/>
                <wp:lineTo x="-208" y="21323"/>
                <wp:lineTo x="21600" y="21323"/>
                <wp:lineTo x="21600" y="0"/>
                <wp:lineTo x="-208" y="0"/>
              </wp:wrapPolygon>
            </wp:wrapTight>
            <wp:docPr id="13" name="Image 12" descr="to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th.jpg"/>
                    <pic:cNvPicPr/>
                  </pic:nvPicPr>
                  <pic:blipFill>
                    <a:blip r:embed="rId12"/>
                    <a:stretch>
                      <a:fillRect/>
                    </a:stretch>
                  </pic:blipFill>
                  <pic:spPr>
                    <a:xfrm>
                      <a:off x="0" y="0"/>
                      <a:ext cx="1981200" cy="1485900"/>
                    </a:xfrm>
                    <a:prstGeom prst="rect">
                      <a:avLst/>
                    </a:prstGeom>
                  </pic:spPr>
                </pic:pic>
              </a:graphicData>
            </a:graphic>
          </wp:anchor>
        </w:drawing>
      </w:r>
    </w:p>
    <w:p w:rsidR="00401BF8" w:rsidRDefault="00401BF8" w:rsidP="00D329FD">
      <w:pPr>
        <w:rPr>
          <w:rFonts w:ascii="Arial" w:hAnsi="Arial" w:cs="Arial"/>
          <w:lang w:val="en-US"/>
        </w:rPr>
      </w:pPr>
    </w:p>
    <w:p w:rsidR="00534DDB" w:rsidRDefault="00534DDB" w:rsidP="00D329FD">
      <w:pPr>
        <w:rPr>
          <w:rFonts w:ascii="Arial" w:hAnsi="Arial" w:cs="Arial"/>
          <w:lang w:val="en-US"/>
        </w:rPr>
      </w:pPr>
    </w:p>
    <w:p w:rsidR="00401BF8" w:rsidRDefault="00401BF8" w:rsidP="00D329FD">
      <w:pPr>
        <w:rPr>
          <w:rFonts w:ascii="Arial" w:hAnsi="Arial" w:cs="Arial"/>
          <w:lang w:val="en-US"/>
        </w:rPr>
      </w:pPr>
    </w:p>
    <w:p w:rsidR="00401BF8" w:rsidRDefault="00401BF8" w:rsidP="00D329FD">
      <w:pPr>
        <w:rPr>
          <w:rFonts w:ascii="Arial" w:hAnsi="Arial" w:cs="Arial"/>
          <w:lang w:val="en-US"/>
        </w:rPr>
      </w:pPr>
    </w:p>
    <w:p w:rsidR="00401BF8" w:rsidRDefault="00401BF8" w:rsidP="00D329FD">
      <w:pPr>
        <w:rPr>
          <w:rFonts w:ascii="Arial" w:hAnsi="Arial" w:cs="Arial"/>
          <w:lang w:val="en-US"/>
        </w:rPr>
      </w:pPr>
    </w:p>
    <w:p w:rsidR="00401BF8" w:rsidRDefault="00401BF8" w:rsidP="00D329FD">
      <w:pPr>
        <w:rPr>
          <w:rFonts w:ascii="Arial" w:hAnsi="Arial" w:cs="Arial"/>
          <w:lang w:val="en-US"/>
        </w:rPr>
      </w:pPr>
    </w:p>
    <w:p w:rsidR="00401BF8" w:rsidRDefault="00401BF8" w:rsidP="00D329FD">
      <w:pPr>
        <w:rPr>
          <w:rFonts w:ascii="Arial" w:hAnsi="Arial" w:cs="Arial"/>
          <w:lang w:val="en-US"/>
        </w:rPr>
      </w:pPr>
    </w:p>
    <w:p w:rsidR="00401BF8" w:rsidRDefault="00401BF8" w:rsidP="00D329FD">
      <w:pPr>
        <w:rPr>
          <w:rFonts w:ascii="Arial" w:hAnsi="Arial" w:cs="Arial"/>
          <w:lang w:val="en-US"/>
        </w:rPr>
      </w:pPr>
    </w:p>
    <w:p w:rsidR="00401BF8" w:rsidRDefault="00401BF8" w:rsidP="00D329FD">
      <w:pPr>
        <w:rPr>
          <w:rFonts w:ascii="Arial" w:hAnsi="Arial" w:cs="Arial"/>
          <w:lang w:val="en-US"/>
        </w:rPr>
      </w:pPr>
    </w:p>
    <w:p w:rsidR="00401BF8" w:rsidRPr="0026323C" w:rsidRDefault="00401BF8" w:rsidP="00D329FD">
      <w:pPr>
        <w:rPr>
          <w:rFonts w:ascii="Arial" w:hAnsi="Arial" w:cs="Arial"/>
          <w:lang w:val="en-US"/>
        </w:rPr>
      </w:pPr>
    </w:p>
    <w:p w:rsidR="00364130" w:rsidRPr="00401BF8" w:rsidRDefault="00364130" w:rsidP="00364130">
      <w:pPr>
        <w:rPr>
          <w:rFonts w:ascii="Arial" w:eastAsia="Times New Roman" w:hAnsi="Arial" w:cs="Arial"/>
          <w:sz w:val="22"/>
          <w:szCs w:val="22"/>
        </w:rPr>
      </w:pPr>
      <w:r w:rsidRPr="00401BF8">
        <w:rPr>
          <w:rFonts w:ascii="Arial" w:eastAsia="Times New Roman" w:hAnsi="Arial" w:cs="Arial"/>
          <w:sz w:val="22"/>
          <w:szCs w:val="22"/>
        </w:rPr>
        <w:t>Pal Toth encore appelé En</w:t>
      </w:r>
      <w:r w:rsidR="001808C9">
        <w:rPr>
          <w:rFonts w:ascii="Arial" w:eastAsia="Times New Roman" w:hAnsi="Arial" w:cs="Arial"/>
          <w:sz w:val="22"/>
          <w:szCs w:val="22"/>
        </w:rPr>
        <w:t>,</w:t>
      </w:r>
      <w:r w:rsidRPr="00401BF8">
        <w:rPr>
          <w:rFonts w:ascii="Arial" w:eastAsia="Times New Roman" w:hAnsi="Arial" w:cs="Arial"/>
          <w:sz w:val="22"/>
          <w:szCs w:val="22"/>
        </w:rPr>
        <w:t xml:space="preserve"> se définit </w:t>
      </w:r>
      <w:r w:rsidR="001808C9">
        <w:rPr>
          <w:rFonts w:ascii="Arial" w:eastAsia="Times New Roman" w:hAnsi="Arial" w:cs="Arial"/>
          <w:sz w:val="22"/>
          <w:szCs w:val="22"/>
        </w:rPr>
        <w:t>en tant qu’</w:t>
      </w:r>
      <w:r w:rsidRPr="00401BF8">
        <w:rPr>
          <w:rFonts w:ascii="Arial" w:eastAsia="Times New Roman" w:hAnsi="Arial" w:cs="Arial"/>
          <w:sz w:val="22"/>
          <w:szCs w:val="22"/>
        </w:rPr>
        <w:t xml:space="preserve">« artiste sonore » hongrois </w:t>
      </w:r>
      <w:r w:rsidR="001808C9">
        <w:rPr>
          <w:rFonts w:ascii="Arial" w:eastAsia="Times New Roman" w:hAnsi="Arial" w:cs="Arial"/>
          <w:sz w:val="22"/>
          <w:szCs w:val="22"/>
        </w:rPr>
        <w:t>et</w:t>
      </w:r>
      <w:r w:rsidRPr="00401BF8">
        <w:rPr>
          <w:rFonts w:ascii="Arial" w:eastAsia="Times New Roman" w:hAnsi="Arial" w:cs="Arial"/>
          <w:sz w:val="22"/>
          <w:szCs w:val="22"/>
        </w:rPr>
        <w:t xml:space="preserve"> producteur de radio.</w:t>
      </w:r>
      <w:r w:rsidR="001808C9">
        <w:rPr>
          <w:rFonts w:ascii="Arial" w:eastAsia="Times New Roman" w:hAnsi="Arial" w:cs="Arial"/>
          <w:sz w:val="22"/>
          <w:szCs w:val="22"/>
        </w:rPr>
        <w:t xml:space="preserve"> </w:t>
      </w:r>
      <w:r w:rsidRPr="00401BF8">
        <w:rPr>
          <w:rFonts w:ascii="Arial" w:eastAsia="Times New Roman" w:hAnsi="Arial" w:cs="Arial"/>
          <w:sz w:val="22"/>
          <w:szCs w:val="22"/>
        </w:rPr>
        <w:t>Il vit à Budapest.</w:t>
      </w:r>
      <w:r w:rsidR="001808C9">
        <w:rPr>
          <w:rFonts w:ascii="Arial" w:eastAsia="Times New Roman" w:hAnsi="Arial" w:cs="Arial"/>
          <w:sz w:val="22"/>
          <w:szCs w:val="22"/>
        </w:rPr>
        <w:t xml:space="preserve"> </w:t>
      </w:r>
      <w:r w:rsidRPr="00401BF8">
        <w:rPr>
          <w:rFonts w:ascii="Arial" w:eastAsia="Times New Roman" w:hAnsi="Arial" w:cs="Arial"/>
          <w:sz w:val="22"/>
          <w:szCs w:val="22"/>
        </w:rPr>
        <w:t>Au cours de ses émissions radio, l'auditeur peut écouter ce qu</w:t>
      </w:r>
      <w:r w:rsidR="001808C9">
        <w:rPr>
          <w:rFonts w:ascii="Arial" w:eastAsia="Times New Roman" w:hAnsi="Arial" w:cs="Arial"/>
          <w:sz w:val="22"/>
          <w:szCs w:val="22"/>
        </w:rPr>
        <w:t>’il</w:t>
      </w:r>
      <w:r w:rsidRPr="00401BF8">
        <w:rPr>
          <w:rFonts w:ascii="Arial" w:eastAsia="Times New Roman" w:hAnsi="Arial" w:cs="Arial"/>
          <w:sz w:val="22"/>
          <w:szCs w:val="22"/>
        </w:rPr>
        <w:t xml:space="preserve"> appelle des "ether concerts", </w:t>
      </w:r>
      <w:r w:rsidR="001808C9">
        <w:rPr>
          <w:rFonts w:ascii="Arial" w:eastAsia="Times New Roman" w:hAnsi="Arial" w:cs="Arial"/>
          <w:sz w:val="22"/>
          <w:szCs w:val="22"/>
        </w:rPr>
        <w:t xml:space="preserve">compositions conçues </w:t>
      </w:r>
      <w:r w:rsidRPr="00401BF8">
        <w:rPr>
          <w:rFonts w:ascii="Arial" w:eastAsia="Times New Roman" w:hAnsi="Arial" w:cs="Arial"/>
          <w:sz w:val="22"/>
          <w:szCs w:val="22"/>
        </w:rPr>
        <w:t>via un procédé de création improvisé</w:t>
      </w:r>
      <w:r w:rsidR="001808C9">
        <w:rPr>
          <w:rFonts w:ascii="Arial" w:eastAsia="Times New Roman" w:hAnsi="Arial" w:cs="Arial"/>
          <w:sz w:val="22"/>
          <w:szCs w:val="22"/>
        </w:rPr>
        <w:t>e</w:t>
      </w:r>
      <w:r w:rsidRPr="00401BF8">
        <w:rPr>
          <w:rFonts w:ascii="Arial" w:eastAsia="Times New Roman" w:hAnsi="Arial" w:cs="Arial"/>
          <w:sz w:val="22"/>
          <w:szCs w:val="22"/>
        </w:rPr>
        <w:t xml:space="preserve"> utilisant une édition en temps réel de la musique. Ainsi Pál Tóth confronte  l'auditeur au ressenti d'une évolution de la temporalité et de la durée qui transcende la notion de forme musicale pour se </w:t>
      </w:r>
      <w:r w:rsidR="00F9559B">
        <w:rPr>
          <w:rFonts w:ascii="Arial" w:eastAsia="Times New Roman" w:hAnsi="Arial" w:cs="Arial"/>
          <w:sz w:val="22"/>
          <w:szCs w:val="22"/>
        </w:rPr>
        <w:t>diriger vers un</w:t>
      </w:r>
      <w:r w:rsidR="001808C9">
        <w:rPr>
          <w:rFonts w:ascii="Arial" w:eastAsia="Times New Roman" w:hAnsi="Arial" w:cs="Arial"/>
          <w:sz w:val="22"/>
          <w:szCs w:val="22"/>
        </w:rPr>
        <w:t xml:space="preserve"> concept</w:t>
      </w:r>
      <w:r w:rsidRPr="00401BF8">
        <w:rPr>
          <w:rFonts w:ascii="Arial" w:eastAsia="Times New Roman" w:hAnsi="Arial" w:cs="Arial"/>
          <w:sz w:val="22"/>
          <w:szCs w:val="22"/>
        </w:rPr>
        <w:t xml:space="preserve"> d'intervention du son comme expression directe d'une forme de subconscient. </w:t>
      </w:r>
    </w:p>
    <w:p w:rsidR="00364130" w:rsidRPr="00401BF8" w:rsidRDefault="00364130" w:rsidP="00364130">
      <w:pPr>
        <w:rPr>
          <w:rFonts w:ascii="Arial" w:eastAsia="Times New Roman" w:hAnsi="Arial" w:cs="Arial"/>
          <w:sz w:val="22"/>
          <w:szCs w:val="22"/>
        </w:rPr>
      </w:pPr>
    </w:p>
    <w:p w:rsidR="00401BF8" w:rsidRPr="00401BF8" w:rsidRDefault="00364130" w:rsidP="00364130">
      <w:pPr>
        <w:rPr>
          <w:rFonts w:ascii="Arial" w:eastAsia="Times New Roman" w:hAnsi="Arial" w:cs="Arial"/>
          <w:sz w:val="22"/>
          <w:szCs w:val="22"/>
        </w:rPr>
      </w:pPr>
      <w:r w:rsidRPr="00401BF8">
        <w:rPr>
          <w:rFonts w:ascii="Arial" w:eastAsia="Times New Roman" w:hAnsi="Arial" w:cs="Arial"/>
          <w:sz w:val="22"/>
          <w:szCs w:val="22"/>
        </w:rPr>
        <w:t xml:space="preserve">Il </w:t>
      </w:r>
      <w:r w:rsidR="001808C9">
        <w:rPr>
          <w:rFonts w:ascii="Arial" w:eastAsia="Times New Roman" w:hAnsi="Arial" w:cs="Arial"/>
          <w:sz w:val="22"/>
          <w:szCs w:val="22"/>
        </w:rPr>
        <w:t>fut</w:t>
      </w:r>
      <w:r w:rsidRPr="00401BF8">
        <w:rPr>
          <w:rFonts w:ascii="Arial" w:eastAsia="Times New Roman" w:hAnsi="Arial" w:cs="Arial"/>
          <w:sz w:val="22"/>
          <w:szCs w:val="22"/>
        </w:rPr>
        <w:t xml:space="preserve"> producteur pour la radio pirate Radio Forbidden en 1992 et </w:t>
      </w:r>
      <w:r w:rsidR="001808C9">
        <w:rPr>
          <w:rFonts w:ascii="Arial" w:eastAsia="Times New Roman" w:hAnsi="Arial" w:cs="Arial"/>
          <w:sz w:val="22"/>
          <w:szCs w:val="22"/>
        </w:rPr>
        <w:t>19</w:t>
      </w:r>
      <w:r w:rsidRPr="00401BF8">
        <w:rPr>
          <w:rFonts w:ascii="Arial" w:eastAsia="Times New Roman" w:hAnsi="Arial" w:cs="Arial"/>
          <w:sz w:val="22"/>
          <w:szCs w:val="22"/>
        </w:rPr>
        <w:t xml:space="preserve">93. Depuis 1995 et l'autorisation de cette radio, il anime semaine après semaine sa propre émission "No Wave" consacrée à l'actualité des musiques </w:t>
      </w:r>
      <w:r w:rsidR="00401BF8" w:rsidRPr="00401BF8">
        <w:rPr>
          <w:rFonts w:ascii="Arial" w:eastAsia="Times New Roman" w:hAnsi="Arial" w:cs="Arial"/>
          <w:sz w:val="22"/>
          <w:szCs w:val="22"/>
        </w:rPr>
        <w:t>expérimentales</w:t>
      </w:r>
      <w:r w:rsidRPr="00401BF8">
        <w:rPr>
          <w:rFonts w:ascii="Arial" w:eastAsia="Times New Roman" w:hAnsi="Arial" w:cs="Arial"/>
          <w:sz w:val="22"/>
          <w:szCs w:val="22"/>
        </w:rPr>
        <w:t xml:space="preserve"> et </w:t>
      </w:r>
      <w:r w:rsidR="00F9559B" w:rsidRPr="00401BF8">
        <w:rPr>
          <w:rFonts w:ascii="Arial" w:eastAsia="Times New Roman" w:hAnsi="Arial" w:cs="Arial"/>
          <w:sz w:val="22"/>
          <w:szCs w:val="22"/>
        </w:rPr>
        <w:t>électro-acoustiques</w:t>
      </w:r>
      <w:r w:rsidRPr="00401BF8">
        <w:rPr>
          <w:rFonts w:ascii="Arial" w:eastAsia="Times New Roman" w:hAnsi="Arial" w:cs="Arial"/>
          <w:sz w:val="22"/>
          <w:szCs w:val="22"/>
        </w:rPr>
        <w:t xml:space="preserve">. </w:t>
      </w:r>
    </w:p>
    <w:p w:rsidR="00401BF8" w:rsidRPr="00401BF8" w:rsidRDefault="00401BF8" w:rsidP="00364130">
      <w:pPr>
        <w:rPr>
          <w:rFonts w:ascii="Arial" w:eastAsia="Times New Roman" w:hAnsi="Arial" w:cs="Arial"/>
          <w:sz w:val="22"/>
          <w:szCs w:val="22"/>
        </w:rPr>
      </w:pPr>
    </w:p>
    <w:p w:rsidR="00364130" w:rsidRPr="00300DD6" w:rsidRDefault="00364130" w:rsidP="00364130">
      <w:pPr>
        <w:rPr>
          <w:rFonts w:ascii="Arial" w:eastAsia="Times New Roman" w:hAnsi="Arial" w:cs="Arial"/>
          <w:sz w:val="22"/>
          <w:szCs w:val="22"/>
        </w:rPr>
      </w:pPr>
      <w:r w:rsidRPr="00401BF8">
        <w:rPr>
          <w:rFonts w:ascii="Arial" w:eastAsia="Times New Roman" w:hAnsi="Arial" w:cs="Arial"/>
          <w:sz w:val="22"/>
          <w:szCs w:val="22"/>
        </w:rPr>
        <w:t xml:space="preserve">Depuis plus de 10 ans, il donne des concerts et </w:t>
      </w:r>
      <w:r w:rsidR="00401BF8" w:rsidRPr="00401BF8">
        <w:rPr>
          <w:rFonts w:ascii="Arial" w:eastAsia="Times New Roman" w:hAnsi="Arial" w:cs="Arial"/>
          <w:sz w:val="22"/>
          <w:szCs w:val="22"/>
        </w:rPr>
        <w:t>participe</w:t>
      </w:r>
      <w:r w:rsidRPr="00401BF8">
        <w:rPr>
          <w:rFonts w:ascii="Arial" w:eastAsia="Times New Roman" w:hAnsi="Arial" w:cs="Arial"/>
          <w:sz w:val="22"/>
          <w:szCs w:val="22"/>
        </w:rPr>
        <w:t xml:space="preserve"> à différents événement artistiques, mix</w:t>
      </w:r>
      <w:r w:rsidR="00144298">
        <w:rPr>
          <w:rFonts w:ascii="Arial" w:eastAsia="Times New Roman" w:hAnsi="Arial" w:cs="Arial"/>
          <w:sz w:val="22"/>
          <w:szCs w:val="22"/>
        </w:rPr>
        <w:t>e</w:t>
      </w:r>
      <w:r w:rsidRPr="00401BF8">
        <w:rPr>
          <w:rFonts w:ascii="Arial" w:eastAsia="Times New Roman" w:hAnsi="Arial" w:cs="Arial"/>
          <w:sz w:val="22"/>
          <w:szCs w:val="22"/>
        </w:rPr>
        <w:t xml:space="preserve"> pour des spectacles de danse contemporaine, </w:t>
      </w:r>
      <w:r w:rsidR="00144298">
        <w:rPr>
          <w:rFonts w:ascii="Arial" w:eastAsia="Times New Roman" w:hAnsi="Arial" w:cs="Arial"/>
          <w:sz w:val="22"/>
          <w:szCs w:val="22"/>
        </w:rPr>
        <w:t>et réalise</w:t>
      </w:r>
      <w:r w:rsidRPr="00401BF8">
        <w:rPr>
          <w:rFonts w:ascii="Arial" w:eastAsia="Times New Roman" w:hAnsi="Arial" w:cs="Arial"/>
          <w:sz w:val="22"/>
          <w:szCs w:val="22"/>
        </w:rPr>
        <w:t xml:space="preserve"> des installations sonores. </w:t>
      </w:r>
      <w:r w:rsidR="00300DD6">
        <w:rPr>
          <w:rFonts w:ascii="Arial" w:eastAsia="Times New Roman" w:hAnsi="Arial" w:cs="Arial"/>
          <w:sz w:val="22"/>
          <w:szCs w:val="22"/>
        </w:rPr>
        <w:t>Au cours de ses programmes à la radio</w:t>
      </w:r>
      <w:r w:rsidR="00300DD6" w:rsidRPr="00300DD6">
        <w:rPr>
          <w:rFonts w:ascii="Arial" w:eastAsia="Times New Roman" w:hAnsi="Arial" w:cs="Arial"/>
          <w:color w:val="000000"/>
          <w:sz w:val="22"/>
          <w:szCs w:val="22"/>
        </w:rPr>
        <w:t>, il est possible d’</w:t>
      </w:r>
      <w:r w:rsidR="00300DD6">
        <w:rPr>
          <w:rFonts w:ascii="Arial" w:eastAsia="Times New Roman" w:hAnsi="Arial" w:cs="Arial"/>
          <w:color w:val="000000"/>
          <w:sz w:val="22"/>
          <w:szCs w:val="22"/>
        </w:rPr>
        <w:t>écouter quelques uns de</w:t>
      </w:r>
      <w:r w:rsidR="00300DD6" w:rsidRPr="00300DD6">
        <w:rPr>
          <w:rFonts w:ascii="Arial" w:eastAsia="Times New Roman" w:hAnsi="Arial" w:cs="Arial"/>
          <w:color w:val="000000"/>
          <w:sz w:val="22"/>
          <w:szCs w:val="22"/>
        </w:rPr>
        <w:t xml:space="preserve"> ses</w:t>
      </w:r>
      <w:r w:rsidR="00300DD6">
        <w:rPr>
          <w:rFonts w:ascii="Arial" w:eastAsia="Times New Roman" w:hAnsi="Arial" w:cs="Arial"/>
          <w:color w:val="000000"/>
          <w:sz w:val="22"/>
          <w:szCs w:val="22"/>
        </w:rPr>
        <w:t xml:space="preserve"> "ether concerts" et ainsi d’appréhender ses compositions </w:t>
      </w:r>
      <w:r w:rsidR="00F9559B" w:rsidRPr="00300DD6">
        <w:rPr>
          <w:rFonts w:ascii="Arial" w:eastAsia="Times New Roman" w:hAnsi="Arial" w:cs="Arial"/>
          <w:color w:val="000000"/>
          <w:sz w:val="22"/>
          <w:szCs w:val="22"/>
        </w:rPr>
        <w:t>électro-acousti</w:t>
      </w:r>
      <w:r w:rsidR="00F9559B">
        <w:rPr>
          <w:rFonts w:ascii="Arial" w:eastAsia="Times New Roman" w:hAnsi="Arial" w:cs="Arial"/>
          <w:color w:val="000000"/>
          <w:sz w:val="22"/>
          <w:szCs w:val="22"/>
        </w:rPr>
        <w:t>ques</w:t>
      </w:r>
      <w:r w:rsidR="00300DD6" w:rsidRPr="00300DD6">
        <w:rPr>
          <w:rFonts w:ascii="Arial" w:eastAsia="Times New Roman" w:hAnsi="Arial" w:cs="Arial"/>
          <w:color w:val="000000"/>
          <w:sz w:val="22"/>
          <w:szCs w:val="22"/>
        </w:rPr>
        <w:t xml:space="preserve">. Avec sa </w:t>
      </w:r>
      <w:r w:rsidR="00F9559B" w:rsidRPr="00300DD6">
        <w:rPr>
          <w:rFonts w:ascii="Arial" w:eastAsia="Times New Roman" w:hAnsi="Arial" w:cs="Arial"/>
          <w:color w:val="000000"/>
          <w:sz w:val="22"/>
          <w:szCs w:val="22"/>
        </w:rPr>
        <w:t>méthode</w:t>
      </w:r>
      <w:r w:rsidR="00300DD6" w:rsidRPr="00300DD6">
        <w:rPr>
          <w:rFonts w:ascii="Arial" w:eastAsia="Times New Roman" w:hAnsi="Arial" w:cs="Arial"/>
          <w:color w:val="000000"/>
          <w:sz w:val="22"/>
          <w:szCs w:val="22"/>
        </w:rPr>
        <w:t xml:space="preserve"> particulière de travail sur de l’</w:t>
      </w:r>
      <w:r w:rsidR="00F9559B" w:rsidRPr="00300DD6">
        <w:rPr>
          <w:rFonts w:ascii="Arial" w:eastAsia="Times New Roman" w:hAnsi="Arial" w:cs="Arial"/>
          <w:color w:val="000000"/>
          <w:sz w:val="22"/>
          <w:szCs w:val="22"/>
        </w:rPr>
        <w:t>édition</w:t>
      </w:r>
      <w:r w:rsidR="00300DD6" w:rsidRPr="00300DD6">
        <w:rPr>
          <w:rFonts w:ascii="Arial" w:eastAsia="Times New Roman" w:hAnsi="Arial" w:cs="Arial"/>
          <w:color w:val="000000"/>
          <w:sz w:val="22"/>
          <w:szCs w:val="22"/>
        </w:rPr>
        <w:t xml:space="preserve"> improvisée de la musique emprunte tout aussi bien au monde de la musique </w:t>
      </w:r>
      <w:r w:rsidR="00F9559B" w:rsidRPr="00300DD6">
        <w:rPr>
          <w:rFonts w:ascii="Arial" w:eastAsia="Times New Roman" w:hAnsi="Arial" w:cs="Arial"/>
          <w:color w:val="000000"/>
          <w:sz w:val="22"/>
          <w:szCs w:val="22"/>
        </w:rPr>
        <w:t>concrète</w:t>
      </w:r>
      <w:r w:rsidR="00300DD6" w:rsidRPr="00300DD6">
        <w:rPr>
          <w:rFonts w:ascii="Arial" w:eastAsia="Times New Roman" w:hAnsi="Arial" w:cs="Arial"/>
          <w:color w:val="000000"/>
          <w:sz w:val="22"/>
          <w:szCs w:val="22"/>
        </w:rPr>
        <w:t xml:space="preserve"> ou à l’art sonore</w:t>
      </w:r>
      <w:r w:rsidR="00F9559B">
        <w:rPr>
          <w:rFonts w:ascii="Arial" w:eastAsia="Times New Roman" w:hAnsi="Arial" w:cs="Arial"/>
          <w:color w:val="000000"/>
          <w:sz w:val="22"/>
          <w:szCs w:val="22"/>
        </w:rPr>
        <w:t>.</w:t>
      </w:r>
    </w:p>
    <w:p w:rsidR="00364130" w:rsidRPr="00300DD6" w:rsidRDefault="00364130" w:rsidP="00364130">
      <w:pPr>
        <w:rPr>
          <w:rFonts w:ascii="Arial" w:eastAsia="Times New Roman" w:hAnsi="Arial" w:cs="Arial"/>
          <w:sz w:val="22"/>
          <w:szCs w:val="22"/>
        </w:rPr>
      </w:pPr>
      <w:r w:rsidRPr="00300DD6">
        <w:rPr>
          <w:rFonts w:ascii="Arial" w:eastAsia="Times New Roman" w:hAnsi="Arial" w:cs="Arial"/>
          <w:sz w:val="22"/>
          <w:szCs w:val="22"/>
        </w:rPr>
        <w:t> </w:t>
      </w:r>
    </w:p>
    <w:p w:rsidR="00364130" w:rsidRPr="00401BF8" w:rsidRDefault="00364130" w:rsidP="00364130">
      <w:pPr>
        <w:rPr>
          <w:rFonts w:ascii="Arial" w:eastAsia="Times New Roman" w:hAnsi="Arial" w:cs="Arial"/>
          <w:sz w:val="22"/>
          <w:szCs w:val="22"/>
        </w:rPr>
      </w:pPr>
      <w:r w:rsidRPr="00401BF8">
        <w:rPr>
          <w:rFonts w:ascii="Arial" w:eastAsia="Times New Roman" w:hAnsi="Arial" w:cs="Arial"/>
          <w:sz w:val="22"/>
          <w:szCs w:val="22"/>
        </w:rPr>
        <w:t xml:space="preserve">Il a participé </w:t>
      </w:r>
      <w:r w:rsidR="00144298">
        <w:rPr>
          <w:rFonts w:ascii="Arial" w:eastAsia="Times New Roman" w:hAnsi="Arial" w:cs="Arial"/>
          <w:sz w:val="22"/>
          <w:szCs w:val="22"/>
        </w:rPr>
        <w:t>à</w:t>
      </w:r>
      <w:r w:rsidRPr="00401BF8">
        <w:rPr>
          <w:rFonts w:ascii="Arial" w:eastAsia="Times New Roman" w:hAnsi="Arial" w:cs="Arial"/>
          <w:sz w:val="22"/>
          <w:szCs w:val="22"/>
        </w:rPr>
        <w:t xml:space="preserve"> de nombreux projets artistiques et présenté son travail dans différents festival et évènements en Autriche, République Tchèque, France, Hongrie, Slovaquie</w:t>
      </w:r>
    </w:p>
    <w:p w:rsidR="00364130" w:rsidRPr="00401BF8" w:rsidRDefault="00364130" w:rsidP="00364130">
      <w:pPr>
        <w:rPr>
          <w:rFonts w:ascii="Arial" w:eastAsia="Times New Roman" w:hAnsi="Arial" w:cs="Arial"/>
          <w:sz w:val="22"/>
          <w:szCs w:val="22"/>
        </w:rPr>
      </w:pPr>
      <w:r w:rsidRPr="00401BF8">
        <w:rPr>
          <w:rFonts w:ascii="Arial" w:eastAsia="Times New Roman" w:hAnsi="Arial" w:cs="Arial"/>
          <w:sz w:val="22"/>
          <w:szCs w:val="22"/>
        </w:rPr>
        <w:t> </w:t>
      </w:r>
    </w:p>
    <w:p w:rsidR="00364130" w:rsidRPr="00401BF8" w:rsidRDefault="00364130" w:rsidP="00364130">
      <w:pPr>
        <w:rPr>
          <w:rFonts w:ascii="Arial" w:eastAsia="Times New Roman" w:hAnsi="Arial" w:cs="Arial"/>
          <w:b/>
          <w:sz w:val="22"/>
          <w:szCs w:val="22"/>
        </w:rPr>
      </w:pPr>
      <w:r w:rsidRPr="00401BF8">
        <w:rPr>
          <w:rFonts w:ascii="Arial" w:eastAsia="Times New Roman" w:hAnsi="Arial" w:cs="Arial"/>
          <w:b/>
          <w:sz w:val="22"/>
          <w:szCs w:val="22"/>
        </w:rPr>
        <w:t>Album</w:t>
      </w:r>
      <w:r w:rsidR="00401BF8" w:rsidRPr="00401BF8">
        <w:rPr>
          <w:rFonts w:ascii="Arial" w:eastAsia="Times New Roman" w:hAnsi="Arial" w:cs="Arial"/>
          <w:b/>
          <w:sz w:val="22"/>
          <w:szCs w:val="22"/>
        </w:rPr>
        <w:t>s</w:t>
      </w:r>
      <w:r w:rsidRPr="00401BF8">
        <w:rPr>
          <w:rFonts w:ascii="Arial" w:eastAsia="Times New Roman" w:hAnsi="Arial" w:cs="Arial"/>
          <w:b/>
          <w:sz w:val="22"/>
          <w:szCs w:val="22"/>
        </w:rPr>
        <w:t xml:space="preserve"> solo: </w:t>
      </w:r>
    </w:p>
    <w:p w:rsidR="00401BF8" w:rsidRPr="00401BF8" w:rsidRDefault="00401BF8" w:rsidP="00364130">
      <w:pPr>
        <w:rPr>
          <w:rFonts w:ascii="Arial" w:eastAsia="Times New Roman" w:hAnsi="Arial" w:cs="Arial"/>
          <w:b/>
          <w:sz w:val="22"/>
          <w:szCs w:val="22"/>
        </w:rPr>
      </w:pPr>
    </w:p>
    <w:p w:rsidR="00364130" w:rsidRPr="00401BF8" w:rsidRDefault="00364130" w:rsidP="00401BF8">
      <w:pPr>
        <w:pStyle w:val="Paragraphedeliste"/>
        <w:numPr>
          <w:ilvl w:val="0"/>
          <w:numId w:val="11"/>
        </w:numPr>
        <w:rPr>
          <w:rFonts w:ascii="Arial" w:eastAsia="Times New Roman" w:hAnsi="Arial" w:cs="Arial"/>
          <w:sz w:val="22"/>
          <w:szCs w:val="22"/>
        </w:rPr>
      </w:pPr>
      <w:r w:rsidRPr="00401BF8">
        <w:rPr>
          <w:rFonts w:ascii="Arial" w:eastAsia="Times New Roman" w:hAnsi="Arial" w:cs="Arial"/>
          <w:sz w:val="22"/>
          <w:szCs w:val="22"/>
        </w:rPr>
        <w:t>én: opus 10128 (CD sirr 011, sirr ecords, Portugal, 2003)</w:t>
      </w:r>
    </w:p>
    <w:p w:rsidR="00534DDB" w:rsidRPr="00401BF8" w:rsidRDefault="00364130" w:rsidP="00401BF8">
      <w:pPr>
        <w:pStyle w:val="Paragraphedeliste"/>
        <w:numPr>
          <w:ilvl w:val="0"/>
          <w:numId w:val="11"/>
        </w:numPr>
        <w:rPr>
          <w:rFonts w:ascii="Arial" w:hAnsi="Arial" w:cs="Arial"/>
          <w:sz w:val="22"/>
          <w:szCs w:val="22"/>
          <w:lang w:val="en-US"/>
        </w:rPr>
      </w:pPr>
      <w:r w:rsidRPr="00401BF8">
        <w:rPr>
          <w:rFonts w:ascii="Arial" w:eastAsia="Times New Roman" w:hAnsi="Arial" w:cs="Arial"/>
          <w:sz w:val="22"/>
          <w:szCs w:val="22"/>
          <w:lang w:val="en-US"/>
        </w:rPr>
        <w:t>én: opus 10930 /Seven Days/ (UHCDR 05, Hungary, 2004)</w:t>
      </w:r>
    </w:p>
    <w:p w:rsidR="00BE7552" w:rsidRPr="00364130" w:rsidRDefault="00BE7552">
      <w:pPr>
        <w:rPr>
          <w:rFonts w:ascii="Arial" w:hAnsi="Arial" w:cs="Arial"/>
          <w:b/>
          <w:lang w:val="en-US"/>
        </w:rPr>
      </w:pPr>
      <w:r w:rsidRPr="00364130">
        <w:rPr>
          <w:rFonts w:ascii="Arial" w:hAnsi="Arial" w:cs="Arial"/>
          <w:b/>
          <w:lang w:val="en-US"/>
        </w:rPr>
        <w:br w:type="page"/>
      </w:r>
    </w:p>
    <w:p w:rsidR="00534DDB" w:rsidRPr="002F3B75" w:rsidRDefault="00534DDB">
      <w:pPr>
        <w:rPr>
          <w:rFonts w:ascii="Arial" w:hAnsi="Arial" w:cs="Arial"/>
        </w:rPr>
      </w:pPr>
      <w:r w:rsidRPr="002F3B75">
        <w:rPr>
          <w:rFonts w:ascii="Arial" w:hAnsi="Arial" w:cs="Arial"/>
          <w:b/>
        </w:rPr>
        <w:lastRenderedPageBreak/>
        <w:t>Quentin Rollet a.k.a. Q</w:t>
      </w:r>
      <w:r w:rsidRPr="002F3B75">
        <w:rPr>
          <w:rFonts w:ascii="Arial" w:hAnsi="Arial" w:cs="Arial"/>
        </w:rPr>
        <w:t>.</w:t>
      </w:r>
    </w:p>
    <w:p w:rsidR="00534DDB" w:rsidRPr="002F3B75" w:rsidRDefault="00534DDB">
      <w:pPr>
        <w:rPr>
          <w:rFonts w:ascii="Arial" w:hAnsi="Arial" w:cs="Arial"/>
        </w:rPr>
      </w:pPr>
    </w:p>
    <w:p w:rsidR="00534DDB" w:rsidRPr="002F3B75" w:rsidRDefault="00534DDB">
      <w:pPr>
        <w:rPr>
          <w:rFonts w:ascii="Arial" w:hAnsi="Arial" w:cs="Arial"/>
        </w:rPr>
      </w:pPr>
    </w:p>
    <w:p w:rsidR="00401BF8" w:rsidRPr="00401BF8" w:rsidRDefault="00401BF8" w:rsidP="00401BF8">
      <w:pPr>
        <w:rPr>
          <w:rFonts w:ascii="Verdana" w:eastAsia="Times New Roman" w:hAnsi="Verdana"/>
          <w:sz w:val="20"/>
        </w:rPr>
      </w:pPr>
      <w:r>
        <w:rPr>
          <w:rFonts w:ascii="Verdana" w:eastAsia="Times New Roman" w:hAnsi="Verdana"/>
          <w:noProof/>
          <w:sz w:val="20"/>
        </w:rPr>
        <w:drawing>
          <wp:anchor distT="0" distB="0" distL="114300" distR="114300" simplePos="0" relativeHeight="251662336" behindDoc="0" locked="0" layoutInCell="1" allowOverlap="1">
            <wp:simplePos x="0" y="0"/>
            <wp:positionH relativeFrom="column">
              <wp:posOffset>14605</wp:posOffset>
            </wp:positionH>
            <wp:positionV relativeFrom="paragraph">
              <wp:posOffset>24130</wp:posOffset>
            </wp:positionV>
            <wp:extent cx="3043555" cy="2028825"/>
            <wp:effectExtent l="19050" t="0" r="4445" b="0"/>
            <wp:wrapSquare wrapText="bothSides"/>
            <wp:docPr id="12" name="Image 11" descr="QuentinOm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ntinOmbre.jpg"/>
                    <pic:cNvPicPr/>
                  </pic:nvPicPr>
                  <pic:blipFill>
                    <a:blip r:embed="rId13"/>
                    <a:stretch>
                      <a:fillRect/>
                    </a:stretch>
                  </pic:blipFill>
                  <pic:spPr>
                    <a:xfrm>
                      <a:off x="0" y="0"/>
                      <a:ext cx="3043555" cy="2028825"/>
                    </a:xfrm>
                    <a:prstGeom prst="rect">
                      <a:avLst/>
                    </a:prstGeom>
                  </pic:spPr>
                </pic:pic>
              </a:graphicData>
            </a:graphic>
          </wp:anchor>
        </w:drawing>
      </w:r>
      <w:r w:rsidRPr="00401BF8">
        <w:rPr>
          <w:rFonts w:ascii="Verdana" w:eastAsia="Times New Roman" w:hAnsi="Verdana"/>
          <w:sz w:val="20"/>
        </w:rPr>
        <w:t xml:space="preserve">Né en 1974, </w:t>
      </w:r>
      <w:r w:rsidR="003C4FF7">
        <w:rPr>
          <w:rFonts w:ascii="Verdana" w:eastAsia="Times New Roman" w:hAnsi="Verdana"/>
          <w:sz w:val="20"/>
        </w:rPr>
        <w:t>Quentin</w:t>
      </w:r>
      <w:r w:rsidRPr="00401BF8">
        <w:rPr>
          <w:rFonts w:ascii="Verdana" w:eastAsia="Times New Roman" w:hAnsi="Verdana"/>
          <w:sz w:val="20"/>
        </w:rPr>
        <w:t xml:space="preserve"> est le  fils du batteur de free Jazz Christian Rollet (Workshop de Lyon, Marmite Infernale, ARFI, Carrérarie ...).</w:t>
      </w:r>
    </w:p>
    <w:p w:rsidR="00401BF8" w:rsidRPr="00401BF8" w:rsidRDefault="003C4FF7" w:rsidP="00401BF8">
      <w:pPr>
        <w:rPr>
          <w:rFonts w:ascii="Verdana" w:eastAsia="Times New Roman" w:hAnsi="Verdana"/>
          <w:sz w:val="20"/>
        </w:rPr>
      </w:pPr>
      <w:r>
        <w:rPr>
          <w:rFonts w:ascii="Verdana" w:eastAsia="Times New Roman" w:hAnsi="Verdana"/>
          <w:sz w:val="20"/>
        </w:rPr>
        <w:t>A 11 ans, il c</w:t>
      </w:r>
      <w:r w:rsidR="00401BF8" w:rsidRPr="00401BF8">
        <w:rPr>
          <w:rFonts w:ascii="Verdana" w:eastAsia="Times New Roman" w:hAnsi="Verdana"/>
          <w:sz w:val="20"/>
        </w:rPr>
        <w:t>om</w:t>
      </w:r>
      <w:r>
        <w:rPr>
          <w:rFonts w:ascii="Verdana" w:eastAsia="Times New Roman" w:hAnsi="Verdana"/>
          <w:sz w:val="20"/>
        </w:rPr>
        <w:t>mence le saxophone alto</w:t>
      </w:r>
      <w:r w:rsidR="00401BF8" w:rsidRPr="00401BF8">
        <w:rPr>
          <w:rFonts w:ascii="Verdana" w:eastAsia="Times New Roman" w:hAnsi="Verdana"/>
          <w:sz w:val="20"/>
        </w:rPr>
        <w:t>.</w:t>
      </w:r>
    </w:p>
    <w:p w:rsidR="00401BF8" w:rsidRPr="00401BF8" w:rsidRDefault="003C4FF7" w:rsidP="00401BF8">
      <w:pPr>
        <w:rPr>
          <w:rFonts w:ascii="Verdana" w:eastAsia="Times New Roman" w:hAnsi="Verdana"/>
          <w:sz w:val="20"/>
        </w:rPr>
      </w:pPr>
      <w:r>
        <w:rPr>
          <w:rFonts w:ascii="Verdana" w:eastAsia="Times New Roman" w:hAnsi="Verdana"/>
          <w:sz w:val="20"/>
        </w:rPr>
        <w:t>Par la suite, il p</w:t>
      </w:r>
      <w:r w:rsidR="00401BF8" w:rsidRPr="00401BF8">
        <w:rPr>
          <w:rFonts w:ascii="Verdana" w:eastAsia="Times New Roman" w:hAnsi="Verdana"/>
          <w:sz w:val="20"/>
        </w:rPr>
        <w:t xml:space="preserve">asse beaucoup de temps </w:t>
      </w:r>
      <w:r>
        <w:rPr>
          <w:rFonts w:ascii="Verdana" w:eastAsia="Times New Roman" w:hAnsi="Verdana"/>
          <w:sz w:val="20"/>
        </w:rPr>
        <w:t>à</w:t>
      </w:r>
      <w:r w:rsidR="00401BF8" w:rsidRPr="00401BF8">
        <w:rPr>
          <w:rFonts w:ascii="Verdana" w:eastAsia="Times New Roman" w:hAnsi="Verdana"/>
          <w:sz w:val="20"/>
        </w:rPr>
        <w:t xml:space="preserve"> désapprendre ce qui lui a été enseigné à l'école de musique.</w:t>
      </w:r>
    </w:p>
    <w:p w:rsidR="00401BF8" w:rsidRPr="00401BF8" w:rsidRDefault="003C4FF7" w:rsidP="00401BF8">
      <w:pPr>
        <w:rPr>
          <w:rFonts w:ascii="Verdana" w:eastAsia="Times New Roman" w:hAnsi="Verdana"/>
          <w:sz w:val="20"/>
        </w:rPr>
      </w:pPr>
      <w:r>
        <w:rPr>
          <w:rFonts w:ascii="Verdana" w:eastAsia="Times New Roman" w:hAnsi="Verdana"/>
          <w:sz w:val="20"/>
        </w:rPr>
        <w:t xml:space="preserve">Membre du </w:t>
      </w:r>
      <w:r w:rsidR="00401BF8" w:rsidRPr="00401BF8">
        <w:rPr>
          <w:rFonts w:ascii="Verdana" w:eastAsia="Times New Roman" w:hAnsi="Verdana"/>
          <w:sz w:val="20"/>
        </w:rPr>
        <w:t xml:space="preserve">le groupe de hardcore français Prohibition entre 1994 et 1999. </w:t>
      </w:r>
      <w:r>
        <w:rPr>
          <w:rFonts w:ascii="Verdana" w:eastAsia="Times New Roman" w:hAnsi="Verdana"/>
          <w:sz w:val="20"/>
        </w:rPr>
        <w:t>Il l</w:t>
      </w:r>
      <w:r w:rsidR="00401BF8" w:rsidRPr="00401BF8">
        <w:rPr>
          <w:rFonts w:ascii="Verdana" w:eastAsia="Times New Roman" w:hAnsi="Verdana"/>
          <w:sz w:val="20"/>
        </w:rPr>
        <w:t>ance le label Rectangle avec le guitariste français Noël Akchoté en 1995 (produisant 60 disques en 10 ans incluant par exemple David Grubbs, Fred Frith, Derek Bailey, Eugene Chadbourne, Costes, Jean-Marie Straub-Danièle Huillet, Katerine...).</w:t>
      </w:r>
    </w:p>
    <w:p w:rsidR="00401BF8" w:rsidRPr="00401BF8" w:rsidRDefault="003C4FF7" w:rsidP="00401BF8">
      <w:pPr>
        <w:rPr>
          <w:rFonts w:ascii="Verdana" w:eastAsia="Times New Roman" w:hAnsi="Verdana"/>
          <w:sz w:val="20"/>
        </w:rPr>
      </w:pPr>
      <w:r>
        <w:rPr>
          <w:rFonts w:ascii="Verdana" w:eastAsia="Times New Roman" w:hAnsi="Verdana"/>
          <w:sz w:val="20"/>
        </w:rPr>
        <w:t>Puis t</w:t>
      </w:r>
      <w:r w:rsidR="00401BF8" w:rsidRPr="00401BF8">
        <w:rPr>
          <w:rFonts w:ascii="Verdana" w:eastAsia="Times New Roman" w:hAnsi="Verdana"/>
          <w:sz w:val="20"/>
        </w:rPr>
        <w:t>ourne avec David Grubbs en 1997.</w:t>
      </w:r>
    </w:p>
    <w:p w:rsidR="00401BF8" w:rsidRPr="00401BF8" w:rsidRDefault="00401BF8" w:rsidP="00401BF8">
      <w:pPr>
        <w:rPr>
          <w:rFonts w:ascii="Verdana" w:eastAsia="Times New Roman" w:hAnsi="Verdana"/>
          <w:sz w:val="20"/>
        </w:rPr>
      </w:pPr>
      <w:r w:rsidRPr="00401BF8">
        <w:rPr>
          <w:rFonts w:ascii="Verdana" w:eastAsia="Times New Roman" w:hAnsi="Verdana"/>
          <w:sz w:val="20"/>
        </w:rPr>
        <w:t>Première rencontre avec The Red Krayola (il joue sur scène avec eux pour la première fois en même temps) à Graz, Autriche en 1998.</w:t>
      </w:r>
    </w:p>
    <w:p w:rsidR="00401BF8" w:rsidRPr="00401BF8" w:rsidRDefault="003C4FF7" w:rsidP="00401BF8">
      <w:pPr>
        <w:rPr>
          <w:rFonts w:ascii="Verdana" w:eastAsia="Times New Roman" w:hAnsi="Verdana"/>
          <w:sz w:val="20"/>
        </w:rPr>
      </w:pPr>
      <w:r>
        <w:rPr>
          <w:rFonts w:ascii="Verdana" w:eastAsia="Times New Roman" w:hAnsi="Verdana"/>
          <w:sz w:val="20"/>
        </w:rPr>
        <w:t>Il c</w:t>
      </w:r>
      <w:r w:rsidR="00401BF8" w:rsidRPr="00401BF8">
        <w:rPr>
          <w:rFonts w:ascii="Verdana" w:eastAsia="Times New Roman" w:hAnsi="Verdana"/>
          <w:sz w:val="20"/>
        </w:rPr>
        <w:t>ollabore sur scène ou sur disque avec Bästard, Ulan Bator, Mendelson, Dragibus, Costes, Cyann &amp; Ben, Red, Herman Düne, Charlie O trio...</w:t>
      </w:r>
    </w:p>
    <w:p w:rsidR="00401BF8" w:rsidRPr="00401BF8" w:rsidRDefault="00401BF8" w:rsidP="00401BF8">
      <w:pPr>
        <w:rPr>
          <w:rFonts w:ascii="Verdana" w:eastAsia="Times New Roman" w:hAnsi="Verdana"/>
          <w:sz w:val="20"/>
        </w:rPr>
      </w:pPr>
      <w:r w:rsidRPr="00401BF8">
        <w:rPr>
          <w:rFonts w:ascii="Verdana" w:eastAsia="Times New Roman" w:hAnsi="Verdana"/>
          <w:sz w:val="20"/>
        </w:rPr>
        <w:t>Joue du Free-Jazz avec Akosh S. Unit depuis plusieurs années (tournées en France, Hongrie, Roumanie, Allemagne).</w:t>
      </w:r>
    </w:p>
    <w:p w:rsidR="00401BF8" w:rsidRPr="00401BF8" w:rsidRDefault="00401BF8" w:rsidP="00401BF8">
      <w:pPr>
        <w:rPr>
          <w:rFonts w:ascii="Verdana" w:eastAsia="Times New Roman" w:hAnsi="Verdana"/>
          <w:sz w:val="20"/>
        </w:rPr>
      </w:pPr>
      <w:r w:rsidRPr="00401BF8">
        <w:rPr>
          <w:rFonts w:ascii="Verdana" w:eastAsia="Times New Roman" w:hAnsi="Verdana"/>
          <w:sz w:val="20"/>
        </w:rPr>
        <w:t>Forme le groupe MOSQ avec eRikm, Akosh Szelevenyi, Charlie O.</w:t>
      </w:r>
    </w:p>
    <w:p w:rsidR="00401BF8" w:rsidRPr="00401BF8" w:rsidRDefault="003C4FF7" w:rsidP="00401BF8">
      <w:pPr>
        <w:rPr>
          <w:rFonts w:ascii="Verdana" w:eastAsia="Times New Roman" w:hAnsi="Verdana"/>
          <w:sz w:val="20"/>
        </w:rPr>
      </w:pPr>
      <w:r>
        <w:rPr>
          <w:rFonts w:ascii="Verdana" w:eastAsia="Times New Roman" w:hAnsi="Verdana"/>
          <w:sz w:val="20"/>
        </w:rPr>
        <w:t>En parallèle</w:t>
      </w:r>
      <w:r w:rsidR="00401BF8" w:rsidRPr="00401BF8">
        <w:rPr>
          <w:rFonts w:ascii="Verdana" w:eastAsia="Times New Roman" w:hAnsi="Verdana"/>
          <w:sz w:val="20"/>
        </w:rPr>
        <w:t>, il travaille avec le producteur de films porno John B. Root, ave</w:t>
      </w:r>
      <w:r>
        <w:rPr>
          <w:rFonts w:ascii="Verdana" w:eastAsia="Times New Roman" w:hAnsi="Verdana"/>
          <w:sz w:val="20"/>
        </w:rPr>
        <w:t>c un label de reggae et sévit comme</w:t>
      </w:r>
      <w:r w:rsidR="00401BF8" w:rsidRPr="00401BF8">
        <w:rPr>
          <w:rFonts w:ascii="Verdana" w:eastAsia="Times New Roman" w:hAnsi="Verdana"/>
          <w:sz w:val="20"/>
        </w:rPr>
        <w:t xml:space="preserve"> barman dans un bar à vin de Paris.</w:t>
      </w:r>
    </w:p>
    <w:p w:rsidR="00401BF8" w:rsidRPr="00401BF8" w:rsidRDefault="00401BF8" w:rsidP="00401BF8">
      <w:pPr>
        <w:rPr>
          <w:rFonts w:ascii="Verdana" w:eastAsia="Times New Roman" w:hAnsi="Verdana"/>
          <w:sz w:val="20"/>
        </w:rPr>
      </w:pPr>
    </w:p>
    <w:p w:rsidR="00534DDB" w:rsidRPr="00401BF8" w:rsidRDefault="003C4FF7" w:rsidP="00401BF8">
      <w:pPr>
        <w:rPr>
          <w:rFonts w:ascii="Verdana" w:eastAsia="Times New Roman" w:hAnsi="Verdana"/>
          <w:sz w:val="20"/>
        </w:rPr>
      </w:pPr>
      <w:r>
        <w:rPr>
          <w:rFonts w:ascii="Verdana" w:eastAsia="Times New Roman" w:hAnsi="Verdana"/>
          <w:sz w:val="20"/>
        </w:rPr>
        <w:t xml:space="preserve">On attend cette année sa prochaine apparition </w:t>
      </w:r>
      <w:r w:rsidR="00401BF8" w:rsidRPr="00401BF8">
        <w:rPr>
          <w:rFonts w:ascii="Verdana" w:eastAsia="Times New Roman" w:hAnsi="Verdana"/>
          <w:sz w:val="20"/>
        </w:rPr>
        <w:t>sur les disques de The Red Krayola, Lisa Li-Lund &amp; Gilb'R, Villeneuve, </w:t>
      </w:r>
      <w:r>
        <w:rPr>
          <w:rFonts w:ascii="Verdana" w:eastAsia="Times New Roman" w:hAnsi="Verdana"/>
          <w:sz w:val="20"/>
        </w:rPr>
        <w:t>ainsi qu’un</w:t>
      </w:r>
      <w:r w:rsidR="00401BF8" w:rsidRPr="00401BF8">
        <w:rPr>
          <w:rFonts w:ascii="Verdana" w:eastAsia="Times New Roman" w:hAnsi="Verdana"/>
          <w:sz w:val="20"/>
        </w:rPr>
        <w:t xml:space="preserve"> duo avec Yaya Herman Düne, et avec Ghédalia Tazartès.</w:t>
      </w:r>
    </w:p>
    <w:p w:rsidR="00401BF8" w:rsidRPr="005A450E" w:rsidRDefault="00401BF8" w:rsidP="00401BF8">
      <w:pPr>
        <w:rPr>
          <w:rFonts w:ascii="Verdana" w:hAnsi="Verdana" w:cs="Arial"/>
          <w:sz w:val="22"/>
          <w:szCs w:val="22"/>
        </w:rPr>
      </w:pPr>
    </w:p>
    <w:p w:rsidR="00057ED1" w:rsidRPr="00401BF8" w:rsidRDefault="00057ED1">
      <w:pPr>
        <w:rPr>
          <w:rFonts w:ascii="Verdana" w:hAnsi="Verdana" w:cs="Arial"/>
          <w:b/>
          <w:sz w:val="20"/>
          <w:lang w:val="en-US"/>
        </w:rPr>
      </w:pPr>
      <w:r w:rsidRPr="00401BF8">
        <w:rPr>
          <w:rFonts w:ascii="Verdana" w:hAnsi="Verdana" w:cs="Arial"/>
          <w:b/>
          <w:sz w:val="20"/>
          <w:lang w:val="en-US"/>
        </w:rPr>
        <w:t>Discograph</w:t>
      </w:r>
      <w:r w:rsidR="005A450E" w:rsidRPr="00401BF8">
        <w:rPr>
          <w:rFonts w:ascii="Verdana" w:hAnsi="Verdana" w:cs="Arial"/>
          <w:b/>
          <w:sz w:val="20"/>
          <w:lang w:val="en-US"/>
        </w:rPr>
        <w:t>ie</w:t>
      </w:r>
      <w:r w:rsidRPr="00401BF8">
        <w:rPr>
          <w:rFonts w:ascii="Verdana" w:hAnsi="Verdana" w:cs="Arial"/>
          <w:b/>
          <w:sz w:val="20"/>
          <w:lang w:val="en-US"/>
        </w:rPr>
        <w:t xml:space="preserve"> (s</w:t>
      </w:r>
      <w:r w:rsidR="005A450E" w:rsidRPr="00401BF8">
        <w:rPr>
          <w:rFonts w:ascii="Verdana" w:hAnsi="Verdana" w:cs="Arial"/>
          <w:b/>
          <w:sz w:val="20"/>
          <w:lang w:val="en-US"/>
        </w:rPr>
        <w:t>é</w:t>
      </w:r>
      <w:r w:rsidRPr="00401BF8">
        <w:rPr>
          <w:rFonts w:ascii="Verdana" w:hAnsi="Verdana" w:cs="Arial"/>
          <w:b/>
          <w:sz w:val="20"/>
          <w:lang w:val="en-US"/>
        </w:rPr>
        <w:t>lection)</w:t>
      </w:r>
    </w:p>
    <w:p w:rsidR="00057ED1" w:rsidRPr="004764E7" w:rsidRDefault="00057ED1" w:rsidP="00057ED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20"/>
          <w:lang w:val="en-US"/>
        </w:rPr>
      </w:pPr>
    </w:p>
    <w:p w:rsidR="00057ED1" w:rsidRPr="004764E7" w:rsidRDefault="00057ED1" w:rsidP="00057ED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20"/>
          <w:lang w:val="en-US"/>
        </w:rPr>
        <w:sectPr w:rsidR="00057ED1" w:rsidRPr="004764E7" w:rsidSect="00B76508">
          <w:type w:val="continuous"/>
          <w:pgSz w:w="11906" w:h="16838"/>
          <w:pgMar w:top="709" w:right="1417" w:bottom="1417" w:left="1417" w:header="708" w:footer="312" w:gutter="0"/>
          <w:cols w:space="708"/>
        </w:sectPr>
      </w:pPr>
    </w:p>
    <w:p w:rsidR="00057ED1" w:rsidRPr="00461EB4" w:rsidRDefault="00057ED1" w:rsidP="00057ED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lang w:val="en-US"/>
        </w:rPr>
      </w:pPr>
      <w:r w:rsidRPr="00461EB4">
        <w:rPr>
          <w:rFonts w:ascii="Verdana" w:hAnsi="Verdana" w:cs="Helvetica"/>
          <w:sz w:val="18"/>
          <w:szCs w:val="18"/>
          <w:lang w:val="en-US"/>
        </w:rPr>
        <w:lastRenderedPageBreak/>
        <w:t>Prohibition</w:t>
      </w:r>
    </w:p>
    <w:p w:rsidR="00057ED1" w:rsidRPr="00461EB4" w:rsidRDefault="00057ED1" w:rsidP="00057ED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lang w:val="en-US"/>
        </w:rPr>
      </w:pPr>
      <w:r w:rsidRPr="00461EB4">
        <w:rPr>
          <w:rFonts w:ascii="Verdana" w:hAnsi="Verdana" w:cs="Helvetica"/>
          <w:sz w:val="18"/>
          <w:szCs w:val="18"/>
          <w:lang w:val="en-US"/>
        </w:rPr>
        <w:t>Cobweb-Day - LP &amp; CD - Prohibited Records - 1995</w:t>
      </w:r>
    </w:p>
    <w:p w:rsidR="00057ED1" w:rsidRPr="00461EB4" w:rsidRDefault="00057ED1" w:rsidP="00057ED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lang w:val="en-US"/>
        </w:rPr>
      </w:pPr>
      <w:r w:rsidRPr="00461EB4">
        <w:rPr>
          <w:rFonts w:ascii="Verdana" w:hAnsi="Verdana" w:cs="Helvetica"/>
          <w:sz w:val="18"/>
          <w:szCs w:val="18"/>
          <w:lang w:val="en-US"/>
        </w:rPr>
        <w:t>Towncrier - LP &amp; CD - Prohibited Records - 1996</w:t>
      </w:r>
    </w:p>
    <w:p w:rsidR="00057ED1" w:rsidRPr="00461EB4" w:rsidRDefault="00057ED1" w:rsidP="00057ED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lang w:val="en-US"/>
        </w:rPr>
      </w:pPr>
      <w:r w:rsidRPr="00461EB4">
        <w:rPr>
          <w:rFonts w:ascii="Verdana" w:hAnsi="Verdana" w:cs="Helvetica"/>
          <w:sz w:val="18"/>
          <w:szCs w:val="18"/>
          <w:lang w:val="en-US"/>
        </w:rPr>
        <w:t>#5 Follow the Towncrier - CD - Prohibited Records - 1997</w:t>
      </w:r>
    </w:p>
    <w:p w:rsidR="00057ED1" w:rsidRPr="00461EB4" w:rsidRDefault="00057ED1" w:rsidP="00057ED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lang w:val="en-US"/>
        </w:rPr>
      </w:pPr>
      <w:r w:rsidRPr="00461EB4">
        <w:rPr>
          <w:rFonts w:ascii="Verdana" w:hAnsi="Verdana" w:cs="Helvetica"/>
          <w:sz w:val="18"/>
          <w:szCs w:val="18"/>
          <w:lang w:val="en-US"/>
        </w:rPr>
        <w:t>14 Ups and Downs - LP &amp; CD - Prohibited Records - 1998</w:t>
      </w:r>
    </w:p>
    <w:p w:rsidR="00057ED1" w:rsidRPr="00461EB4" w:rsidRDefault="00057ED1" w:rsidP="00057ED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lang w:val="en-US"/>
        </w:rPr>
      </w:pPr>
    </w:p>
    <w:p w:rsidR="00057ED1" w:rsidRPr="00461EB4" w:rsidRDefault="00057ED1" w:rsidP="00057ED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lang w:val="en-US"/>
        </w:rPr>
      </w:pPr>
      <w:r w:rsidRPr="00461EB4">
        <w:rPr>
          <w:rFonts w:ascii="Verdana" w:hAnsi="Verdana" w:cs="Helvetica"/>
          <w:sz w:val="18"/>
          <w:szCs w:val="18"/>
          <w:lang w:val="en-US"/>
        </w:rPr>
        <w:t>Q.+O. (Quentin Rollet &amp; Charlie O)</w:t>
      </w:r>
    </w:p>
    <w:p w:rsidR="00057ED1" w:rsidRPr="00461EB4" w:rsidRDefault="00057ED1" w:rsidP="00057ED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lang w:val="en-US"/>
        </w:rPr>
      </w:pPr>
      <w:r w:rsidRPr="00461EB4">
        <w:rPr>
          <w:rFonts w:ascii="Verdana" w:hAnsi="Verdana" w:cs="Helvetica"/>
          <w:sz w:val="18"/>
          <w:szCs w:val="18"/>
          <w:lang w:val="en-US"/>
        </w:rPr>
        <w:t xml:space="preserve">Masnapos - 7" - Rectangle </w:t>
      </w:r>
    </w:p>
    <w:p w:rsidR="00057ED1" w:rsidRPr="00461EB4" w:rsidRDefault="00057ED1" w:rsidP="00057ED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lang w:val="en-US"/>
        </w:rPr>
      </w:pPr>
    </w:p>
    <w:p w:rsidR="00057ED1" w:rsidRPr="00461EB4" w:rsidRDefault="00057ED1" w:rsidP="00057ED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lang w:val="en-US"/>
        </w:rPr>
      </w:pPr>
      <w:r w:rsidRPr="00461EB4">
        <w:rPr>
          <w:rFonts w:ascii="Verdana" w:hAnsi="Verdana" w:cs="Helvetica"/>
          <w:sz w:val="18"/>
          <w:szCs w:val="18"/>
          <w:lang w:val="en-US"/>
        </w:rPr>
        <w:t>MOSQ (eRikm / Charlie O / Akosh S. / Q.)</w:t>
      </w:r>
    </w:p>
    <w:p w:rsidR="00057ED1" w:rsidRPr="00461EB4" w:rsidRDefault="00057ED1" w:rsidP="00057ED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lang w:val="en-US"/>
        </w:rPr>
      </w:pPr>
      <w:r w:rsidRPr="00461EB4">
        <w:rPr>
          <w:rFonts w:ascii="Verdana" w:hAnsi="Verdana" w:cs="Helvetica"/>
          <w:sz w:val="18"/>
          <w:szCs w:val="18"/>
          <w:lang w:val="en-US"/>
        </w:rPr>
        <w:t>MOSQ - CD - Rectangle - 2001</w:t>
      </w:r>
    </w:p>
    <w:p w:rsidR="00057ED1" w:rsidRPr="00461EB4" w:rsidRDefault="00057ED1" w:rsidP="00057ED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lang w:val="en-US"/>
        </w:rPr>
      </w:pPr>
    </w:p>
    <w:p w:rsidR="00057ED1" w:rsidRPr="00461EB4" w:rsidRDefault="00057ED1" w:rsidP="00057ED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lang w:val="en-US"/>
        </w:rPr>
      </w:pPr>
      <w:r w:rsidRPr="00461EB4">
        <w:rPr>
          <w:rFonts w:ascii="Verdana" w:hAnsi="Verdana" w:cs="Helvetica"/>
          <w:sz w:val="18"/>
          <w:szCs w:val="18"/>
          <w:lang w:val="en-US"/>
        </w:rPr>
        <w:t>Akosh S. Unit</w:t>
      </w:r>
    </w:p>
    <w:p w:rsidR="00057ED1" w:rsidRPr="00461EB4" w:rsidRDefault="00057ED1" w:rsidP="00057ED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lang w:val="en-US"/>
        </w:rPr>
      </w:pPr>
      <w:r w:rsidRPr="00461EB4">
        <w:rPr>
          <w:rFonts w:ascii="Verdana" w:hAnsi="Verdana" w:cs="Helvetica"/>
          <w:sz w:val="18"/>
          <w:szCs w:val="18"/>
          <w:lang w:val="en-US"/>
        </w:rPr>
        <w:t>Kebelen - CD - Universal Music Jazz - 2001</w:t>
      </w:r>
    </w:p>
    <w:p w:rsidR="00057ED1" w:rsidRPr="00461EB4" w:rsidRDefault="00057ED1" w:rsidP="00057ED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rPr>
      </w:pPr>
      <w:r w:rsidRPr="00461EB4">
        <w:rPr>
          <w:rFonts w:ascii="Verdana" w:hAnsi="Verdana" w:cs="Helvetica"/>
          <w:sz w:val="18"/>
          <w:szCs w:val="18"/>
        </w:rPr>
        <w:lastRenderedPageBreak/>
        <w:t>Kaloz 1 - CD - autoproduction - 2002</w:t>
      </w:r>
    </w:p>
    <w:p w:rsidR="00057ED1" w:rsidRPr="00461EB4" w:rsidRDefault="00057ED1" w:rsidP="00057ED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rPr>
      </w:pPr>
      <w:r w:rsidRPr="00461EB4">
        <w:rPr>
          <w:rFonts w:ascii="Verdana" w:hAnsi="Verdana" w:cs="Helvetica"/>
          <w:sz w:val="18"/>
          <w:szCs w:val="18"/>
        </w:rPr>
        <w:t>Nap Mint Nap - CD Universal Jazz - 2004</w:t>
      </w:r>
    </w:p>
    <w:p w:rsidR="00057ED1" w:rsidRPr="00461EB4" w:rsidRDefault="00057ED1" w:rsidP="00057ED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rPr>
      </w:pPr>
    </w:p>
    <w:p w:rsidR="00057ED1" w:rsidRPr="00461EB4" w:rsidRDefault="00057ED1" w:rsidP="00057ED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lang w:val="en-US"/>
        </w:rPr>
      </w:pPr>
      <w:r w:rsidRPr="00461EB4">
        <w:rPr>
          <w:rFonts w:ascii="Verdana" w:hAnsi="Verdana" w:cs="Helvetica"/>
          <w:sz w:val="18"/>
          <w:szCs w:val="18"/>
          <w:lang w:val="en-US"/>
        </w:rPr>
        <w:t>The Red Krayola</w:t>
      </w:r>
    </w:p>
    <w:p w:rsidR="00057ED1" w:rsidRPr="00461EB4" w:rsidRDefault="00057ED1" w:rsidP="00057ED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lang w:val="en-US"/>
        </w:rPr>
      </w:pPr>
      <w:r w:rsidRPr="00461EB4">
        <w:rPr>
          <w:rFonts w:ascii="Verdana" w:hAnsi="Verdana" w:cs="Helvetica"/>
          <w:sz w:val="18"/>
          <w:szCs w:val="18"/>
          <w:lang w:val="en-US"/>
        </w:rPr>
        <w:t>Five American Portraits - LP &amp; CD - Drag City - 2010</w:t>
      </w:r>
    </w:p>
    <w:p w:rsidR="00057ED1" w:rsidRPr="00461EB4" w:rsidRDefault="00057ED1" w:rsidP="00057ED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lang w:val="en-US"/>
        </w:rPr>
      </w:pPr>
    </w:p>
    <w:p w:rsidR="00057ED1" w:rsidRPr="00461EB4" w:rsidRDefault="00057ED1" w:rsidP="00057ED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lang w:val="en-US"/>
        </w:rPr>
      </w:pPr>
      <w:r w:rsidRPr="00461EB4">
        <w:rPr>
          <w:rFonts w:ascii="Verdana" w:hAnsi="Verdana" w:cs="Helvetica"/>
          <w:sz w:val="18"/>
          <w:szCs w:val="18"/>
          <w:lang w:val="en-US"/>
        </w:rPr>
        <w:t>Solo:</w:t>
      </w:r>
    </w:p>
    <w:p w:rsidR="00057ED1" w:rsidRPr="00461EB4" w:rsidRDefault="00057ED1" w:rsidP="00057ED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lang w:val="en-US"/>
        </w:rPr>
      </w:pPr>
    </w:p>
    <w:p w:rsidR="00057ED1" w:rsidRPr="00461EB4" w:rsidRDefault="00057ED1" w:rsidP="00057ED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lang w:val="en-US"/>
        </w:rPr>
      </w:pPr>
      <w:r w:rsidRPr="00461EB4">
        <w:rPr>
          <w:rFonts w:ascii="Verdana" w:hAnsi="Verdana" w:cs="Helvetica"/>
          <w:sz w:val="18"/>
          <w:szCs w:val="18"/>
          <w:lang w:val="en-US"/>
        </w:rPr>
        <w:t>Q.</w:t>
      </w:r>
    </w:p>
    <w:p w:rsidR="00057ED1" w:rsidRPr="00461EB4" w:rsidRDefault="00057ED1" w:rsidP="00057ED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lang w:val="en-US"/>
        </w:rPr>
      </w:pPr>
      <w:r w:rsidRPr="00461EB4">
        <w:rPr>
          <w:rFonts w:ascii="Verdana" w:hAnsi="Verdana" w:cs="Helvetica"/>
          <w:sz w:val="18"/>
          <w:szCs w:val="18"/>
          <w:lang w:val="en-US"/>
        </w:rPr>
        <w:t>Aka Doug - 7" - Rectangle - 1998</w:t>
      </w:r>
    </w:p>
    <w:p w:rsidR="00057ED1" w:rsidRPr="00461EB4" w:rsidRDefault="00057ED1" w:rsidP="00057ED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lang w:val="en-US"/>
        </w:rPr>
      </w:pPr>
    </w:p>
    <w:p w:rsidR="00057ED1" w:rsidRPr="00461EB4" w:rsidRDefault="006E78A0" w:rsidP="00057ED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lang w:val="en-US"/>
        </w:rPr>
      </w:pPr>
      <w:r>
        <w:rPr>
          <w:rFonts w:ascii="Verdana" w:hAnsi="Verdana" w:cs="Helvetica"/>
          <w:sz w:val="18"/>
          <w:szCs w:val="18"/>
          <w:lang w:val="en-US"/>
        </w:rPr>
        <w:t>Bientôt</w:t>
      </w:r>
      <w:r w:rsidR="00057ED1" w:rsidRPr="00461EB4">
        <w:rPr>
          <w:rFonts w:ascii="Verdana" w:hAnsi="Verdana" w:cs="Helvetica"/>
          <w:sz w:val="18"/>
          <w:szCs w:val="18"/>
          <w:lang w:val="en-US"/>
        </w:rPr>
        <w:t xml:space="preserve"> :</w:t>
      </w:r>
    </w:p>
    <w:p w:rsidR="00057ED1" w:rsidRPr="00461EB4" w:rsidRDefault="00057ED1" w:rsidP="00057ED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lang w:val="en-US"/>
        </w:rPr>
      </w:pPr>
    </w:p>
    <w:p w:rsidR="00057ED1" w:rsidRPr="00461EB4" w:rsidRDefault="00057ED1" w:rsidP="00057ED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lang w:val="en-US"/>
        </w:rPr>
      </w:pPr>
      <w:r w:rsidRPr="00461EB4">
        <w:rPr>
          <w:rFonts w:ascii="Verdana" w:hAnsi="Verdana" w:cs="Helvetica"/>
          <w:sz w:val="18"/>
          <w:szCs w:val="18"/>
          <w:lang w:val="en-US"/>
        </w:rPr>
        <w:t>Yaya Herman Dune &amp; Q - 7" - Pop In Records - 2010</w:t>
      </w:r>
    </w:p>
    <w:p w:rsidR="00057ED1" w:rsidRPr="00461EB4" w:rsidRDefault="00057ED1" w:rsidP="00057ED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Arial"/>
          <w:sz w:val="18"/>
          <w:szCs w:val="18"/>
          <w:lang w:val="en-US"/>
        </w:rPr>
        <w:sectPr w:rsidR="00057ED1" w:rsidRPr="00461EB4" w:rsidSect="00057ED1">
          <w:type w:val="continuous"/>
          <w:pgSz w:w="11906" w:h="16838"/>
          <w:pgMar w:top="709" w:right="1417" w:bottom="1417" w:left="1417" w:header="708" w:footer="312" w:gutter="0"/>
          <w:cols w:num="2" w:space="708"/>
        </w:sectPr>
      </w:pPr>
      <w:r w:rsidRPr="00461EB4">
        <w:rPr>
          <w:rFonts w:ascii="Verdana" w:hAnsi="Verdana" w:cs="Helvetica"/>
          <w:sz w:val="18"/>
          <w:szCs w:val="18"/>
          <w:lang w:val="en-US"/>
        </w:rPr>
        <w:t>The Big Crunch Theory (Lisa Li-Lund &amp; DJ Gilb'r) - LP &amp; CD - Versatile Records - 2010</w:t>
      </w:r>
    </w:p>
    <w:p w:rsidR="00534DDB" w:rsidRPr="00461EB4" w:rsidRDefault="00534DDB">
      <w:pPr>
        <w:rPr>
          <w:rFonts w:ascii="Arial" w:hAnsi="Arial" w:cs="Arial"/>
          <w:sz w:val="18"/>
          <w:szCs w:val="18"/>
          <w:lang w:val="en-US"/>
        </w:rPr>
      </w:pPr>
    </w:p>
    <w:sectPr w:rsidR="00534DDB" w:rsidRPr="00461EB4" w:rsidSect="00057ED1">
      <w:type w:val="continuous"/>
      <w:pgSz w:w="11906" w:h="16838"/>
      <w:pgMar w:top="709" w:right="1417" w:bottom="1417" w:left="1417" w:header="708" w:footer="312"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28A3" w:rsidRDefault="00D528A3">
      <w:r>
        <w:separator/>
      </w:r>
    </w:p>
  </w:endnote>
  <w:endnote w:type="continuationSeparator" w:id="1">
    <w:p w:rsidR="00D528A3" w:rsidRDefault="00D528A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EF" w:usb1="C0007841" w:usb2="00000009" w:usb3="00000000" w:csb0="000001FF" w:csb1="00000000"/>
  </w:font>
  <w:font w:name="Helvetica Neue">
    <w:altName w:val="Courier New"/>
    <w:charset w:val="00"/>
    <w:family w:val="auto"/>
    <w:pitch w:val="variable"/>
    <w:sig w:usb0="03000000"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065" w:type="dxa"/>
      <w:tblInd w:w="-497" w:type="dxa"/>
      <w:tblCellMar>
        <w:left w:w="70" w:type="dxa"/>
        <w:right w:w="70" w:type="dxa"/>
      </w:tblCellMar>
      <w:tblLook w:val="0000"/>
    </w:tblPr>
    <w:tblGrid>
      <w:gridCol w:w="7305"/>
      <w:gridCol w:w="2760"/>
    </w:tblGrid>
    <w:tr w:rsidR="00CE7E8D" w:rsidRPr="00D329FD">
      <w:trPr>
        <w:trHeight w:val="1263"/>
      </w:trPr>
      <w:tc>
        <w:tcPr>
          <w:tcW w:w="4631" w:type="dxa"/>
        </w:tcPr>
        <w:p w:rsidR="00CE7E8D" w:rsidRPr="005777F1" w:rsidRDefault="00D329FD" w:rsidP="00D329FD">
          <w:pPr>
            <w:autoSpaceDE w:val="0"/>
            <w:autoSpaceDN w:val="0"/>
            <w:adjustRightInd w:val="0"/>
            <w:ind w:left="-70"/>
            <w:rPr>
              <w:rFonts w:ascii="Arial" w:hAnsi="Arial"/>
              <w:sz w:val="20"/>
            </w:rPr>
          </w:pPr>
          <w:r>
            <w:rPr>
              <w:noProof/>
            </w:rPr>
            <w:drawing>
              <wp:inline distT="0" distB="0" distL="0" distR="0">
                <wp:extent cx="4574783" cy="809625"/>
                <wp:effectExtent l="19050" t="0" r="0" b="0"/>
                <wp:docPr id="10" name="Image 9" descr="3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logos.jpg"/>
                        <pic:cNvPicPr/>
                      </pic:nvPicPr>
                      <pic:blipFill>
                        <a:blip r:embed="rId1"/>
                        <a:stretch>
                          <a:fillRect/>
                        </a:stretch>
                      </pic:blipFill>
                      <pic:spPr>
                        <a:xfrm>
                          <a:off x="0" y="0"/>
                          <a:ext cx="4580684" cy="810669"/>
                        </a:xfrm>
                        <a:prstGeom prst="rect">
                          <a:avLst/>
                        </a:prstGeom>
                      </pic:spPr>
                    </pic:pic>
                  </a:graphicData>
                </a:graphic>
              </wp:inline>
            </w:drawing>
          </w:r>
          <w:r w:rsidR="00CE7E8D">
            <w:br/>
          </w:r>
        </w:p>
      </w:tc>
      <w:tc>
        <w:tcPr>
          <w:tcW w:w="5434" w:type="dxa"/>
        </w:tcPr>
        <w:p w:rsidR="00CE7E8D" w:rsidRPr="00D329FD" w:rsidRDefault="00CE7E8D" w:rsidP="009A00FA">
          <w:pPr>
            <w:autoSpaceDE w:val="0"/>
            <w:autoSpaceDN w:val="0"/>
            <w:adjustRightInd w:val="0"/>
            <w:jc w:val="right"/>
            <w:rPr>
              <w:rFonts w:ascii="Arial" w:hAnsi="Arial"/>
              <w:sz w:val="16"/>
              <w:szCs w:val="16"/>
            </w:rPr>
          </w:pPr>
          <w:r w:rsidRPr="00D329FD">
            <w:rPr>
              <w:rFonts w:ascii="Arial" w:hAnsi="Arial"/>
              <w:sz w:val="16"/>
              <w:szCs w:val="16"/>
            </w:rPr>
            <w:t>Ronda</w:t>
          </w:r>
        </w:p>
        <w:p w:rsidR="00CE7E8D" w:rsidRPr="00D329FD" w:rsidRDefault="00CE7E8D" w:rsidP="009A00FA">
          <w:pPr>
            <w:autoSpaceDE w:val="0"/>
            <w:autoSpaceDN w:val="0"/>
            <w:adjustRightInd w:val="0"/>
            <w:jc w:val="right"/>
            <w:rPr>
              <w:rFonts w:ascii="Arial" w:hAnsi="Arial"/>
              <w:sz w:val="16"/>
              <w:szCs w:val="16"/>
            </w:rPr>
          </w:pPr>
          <w:r w:rsidRPr="00D329FD">
            <w:rPr>
              <w:rFonts w:ascii="Arial" w:hAnsi="Arial"/>
              <w:sz w:val="16"/>
              <w:szCs w:val="16"/>
            </w:rPr>
            <w:t xml:space="preserve">c/o </w:t>
          </w:r>
          <w:r w:rsidR="00DF5DFE" w:rsidRPr="00D329FD">
            <w:rPr>
              <w:rFonts w:ascii="Arial" w:hAnsi="Arial"/>
              <w:sz w:val="16"/>
              <w:szCs w:val="16"/>
            </w:rPr>
            <w:t>Luc Reverter</w:t>
          </w:r>
        </w:p>
        <w:p w:rsidR="00CE7E8D" w:rsidRPr="00D329FD" w:rsidRDefault="00DF5DFE" w:rsidP="009A00FA">
          <w:pPr>
            <w:autoSpaceDE w:val="0"/>
            <w:autoSpaceDN w:val="0"/>
            <w:adjustRightInd w:val="0"/>
            <w:jc w:val="right"/>
            <w:rPr>
              <w:rFonts w:ascii="Arial" w:hAnsi="Arial"/>
              <w:sz w:val="16"/>
              <w:szCs w:val="16"/>
            </w:rPr>
          </w:pPr>
          <w:r w:rsidRPr="00D329FD">
            <w:rPr>
              <w:rFonts w:ascii="Arial" w:hAnsi="Arial"/>
              <w:sz w:val="16"/>
              <w:szCs w:val="16"/>
            </w:rPr>
            <w:t>238 boulevard Anatole France</w:t>
          </w:r>
        </w:p>
        <w:p w:rsidR="00DF5DFE" w:rsidRPr="00D329FD" w:rsidRDefault="00DF5DFE" w:rsidP="009A00FA">
          <w:pPr>
            <w:autoSpaceDE w:val="0"/>
            <w:autoSpaceDN w:val="0"/>
            <w:adjustRightInd w:val="0"/>
            <w:jc w:val="right"/>
            <w:rPr>
              <w:rFonts w:ascii="Arial" w:hAnsi="Arial"/>
              <w:sz w:val="16"/>
              <w:szCs w:val="16"/>
            </w:rPr>
          </w:pPr>
          <w:r w:rsidRPr="00D329FD">
            <w:rPr>
              <w:rFonts w:ascii="Arial" w:hAnsi="Arial"/>
              <w:sz w:val="16"/>
              <w:szCs w:val="16"/>
            </w:rPr>
            <w:t>Maison M06</w:t>
          </w:r>
        </w:p>
        <w:p w:rsidR="00CE7E8D" w:rsidRPr="00D329FD" w:rsidRDefault="00DF5DFE" w:rsidP="009A00FA">
          <w:pPr>
            <w:autoSpaceDE w:val="0"/>
            <w:autoSpaceDN w:val="0"/>
            <w:adjustRightInd w:val="0"/>
            <w:jc w:val="right"/>
            <w:rPr>
              <w:rFonts w:ascii="Arial" w:hAnsi="Arial"/>
              <w:sz w:val="16"/>
              <w:szCs w:val="16"/>
            </w:rPr>
          </w:pPr>
          <w:r w:rsidRPr="00D329FD">
            <w:rPr>
              <w:rFonts w:ascii="Arial" w:hAnsi="Arial"/>
              <w:sz w:val="16"/>
              <w:szCs w:val="16"/>
            </w:rPr>
            <w:t>93200 St Denis</w:t>
          </w:r>
        </w:p>
        <w:p w:rsidR="00CE7E8D" w:rsidRPr="00D329FD" w:rsidRDefault="00CE7E8D" w:rsidP="009A00FA">
          <w:pPr>
            <w:autoSpaceDE w:val="0"/>
            <w:autoSpaceDN w:val="0"/>
            <w:adjustRightInd w:val="0"/>
            <w:jc w:val="right"/>
            <w:rPr>
              <w:rFonts w:ascii="Arial" w:hAnsi="Arial"/>
              <w:sz w:val="16"/>
              <w:szCs w:val="16"/>
            </w:rPr>
          </w:pPr>
          <w:r w:rsidRPr="00D329FD">
            <w:rPr>
              <w:rFonts w:ascii="Arial" w:hAnsi="Arial"/>
              <w:sz w:val="16"/>
              <w:szCs w:val="16"/>
            </w:rPr>
            <w:t>France</w:t>
          </w:r>
        </w:p>
        <w:p w:rsidR="00CE7E8D" w:rsidRPr="00D329FD" w:rsidRDefault="00DF5DFE" w:rsidP="009A00FA">
          <w:pPr>
            <w:autoSpaceDE w:val="0"/>
            <w:autoSpaceDN w:val="0"/>
            <w:adjustRightInd w:val="0"/>
            <w:jc w:val="right"/>
            <w:rPr>
              <w:rFonts w:ascii="Arial" w:hAnsi="Arial"/>
              <w:sz w:val="16"/>
              <w:szCs w:val="16"/>
            </w:rPr>
          </w:pPr>
          <w:r w:rsidRPr="00D329FD">
            <w:rPr>
              <w:rFonts w:ascii="Arial" w:hAnsi="Arial"/>
              <w:sz w:val="16"/>
              <w:szCs w:val="16"/>
            </w:rPr>
            <w:t>+33 (0) 6.09.76.80.79</w:t>
          </w:r>
        </w:p>
        <w:p w:rsidR="00D329FD" w:rsidRPr="00D329FD" w:rsidRDefault="005C50A1" w:rsidP="00D329FD">
          <w:pPr>
            <w:autoSpaceDE w:val="0"/>
            <w:autoSpaceDN w:val="0"/>
            <w:adjustRightInd w:val="0"/>
            <w:ind w:left="-70"/>
            <w:jc w:val="right"/>
            <w:rPr>
              <w:rFonts w:ascii="Arial" w:hAnsi="Arial"/>
              <w:sz w:val="16"/>
              <w:szCs w:val="16"/>
            </w:rPr>
          </w:pPr>
          <w:hyperlink r:id="rId2" w:history="1">
            <w:r w:rsidR="00D329FD" w:rsidRPr="00D329FD">
              <w:rPr>
                <w:rStyle w:val="Lienhypertexte"/>
                <w:rFonts w:ascii="Arial" w:hAnsi="Arial"/>
                <w:sz w:val="16"/>
                <w:szCs w:val="16"/>
              </w:rPr>
              <w:t>info@ronda-label.com</w:t>
            </w:r>
          </w:hyperlink>
        </w:p>
        <w:p w:rsidR="00D329FD" w:rsidRPr="00D329FD" w:rsidRDefault="00D329FD" w:rsidP="00D329FD">
          <w:pPr>
            <w:autoSpaceDE w:val="0"/>
            <w:autoSpaceDN w:val="0"/>
            <w:adjustRightInd w:val="0"/>
            <w:jc w:val="right"/>
            <w:rPr>
              <w:rFonts w:ascii="Arial" w:hAnsi="Arial"/>
              <w:sz w:val="16"/>
              <w:szCs w:val="16"/>
            </w:rPr>
          </w:pPr>
          <w:r w:rsidRPr="00D329FD">
            <w:rPr>
              <w:rFonts w:ascii="Arial" w:hAnsi="Arial"/>
              <w:sz w:val="16"/>
              <w:szCs w:val="16"/>
            </w:rPr>
            <w:t>http://www.ronda-label.com</w:t>
          </w:r>
        </w:p>
        <w:p w:rsidR="00CE7E8D" w:rsidRPr="00D329FD" w:rsidRDefault="00CE7E8D" w:rsidP="009A00FA">
          <w:pPr>
            <w:pStyle w:val="Pieddepage"/>
            <w:jc w:val="right"/>
            <w:rPr>
              <w:sz w:val="16"/>
              <w:szCs w:val="16"/>
            </w:rPr>
          </w:pPr>
        </w:p>
      </w:tc>
    </w:tr>
  </w:tbl>
  <w:p w:rsidR="00CE7E8D" w:rsidRDefault="00CE7E8D" w:rsidP="00D329FD">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28A3" w:rsidRDefault="00D528A3">
      <w:r>
        <w:separator/>
      </w:r>
    </w:p>
  </w:footnote>
  <w:footnote w:type="continuationSeparator" w:id="1">
    <w:p w:rsidR="00D528A3" w:rsidRDefault="00D528A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B5A97"/>
    <w:multiLevelType w:val="hybridMultilevel"/>
    <w:tmpl w:val="5B424C7E"/>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
    <w:nsid w:val="315827C7"/>
    <w:multiLevelType w:val="hybridMultilevel"/>
    <w:tmpl w:val="8A149F3C"/>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
    <w:nsid w:val="38210FBF"/>
    <w:multiLevelType w:val="hybridMultilevel"/>
    <w:tmpl w:val="A16893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84C7394"/>
    <w:multiLevelType w:val="hybridMultilevel"/>
    <w:tmpl w:val="9224E7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AC55568"/>
    <w:multiLevelType w:val="hybridMultilevel"/>
    <w:tmpl w:val="600625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AFD329F"/>
    <w:multiLevelType w:val="hybridMultilevel"/>
    <w:tmpl w:val="8D5ED3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0A37D85"/>
    <w:multiLevelType w:val="hybridMultilevel"/>
    <w:tmpl w:val="4B8A6112"/>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7">
    <w:nsid w:val="46091D2D"/>
    <w:multiLevelType w:val="hybridMultilevel"/>
    <w:tmpl w:val="EF7CF11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47DD1ED2"/>
    <w:multiLevelType w:val="hybridMultilevel"/>
    <w:tmpl w:val="446C68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7B3C6E93"/>
    <w:multiLevelType w:val="hybridMultilevel"/>
    <w:tmpl w:val="95F41D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7F2D265D"/>
    <w:multiLevelType w:val="hybridMultilevel"/>
    <w:tmpl w:val="CD721A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8"/>
  </w:num>
  <w:num w:numId="4">
    <w:abstractNumId w:val="2"/>
  </w:num>
  <w:num w:numId="5">
    <w:abstractNumId w:val="9"/>
  </w:num>
  <w:num w:numId="6">
    <w:abstractNumId w:val="4"/>
  </w:num>
  <w:num w:numId="7">
    <w:abstractNumId w:val="3"/>
  </w:num>
  <w:num w:numId="8">
    <w:abstractNumId w:val="1"/>
  </w:num>
  <w:num w:numId="9">
    <w:abstractNumId w:val="6"/>
  </w:num>
  <w:num w:numId="10">
    <w:abstractNumId w:val="0"/>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4578"/>
  </w:hdrShapeDefaults>
  <w:footnotePr>
    <w:footnote w:id="0"/>
    <w:footnote w:id="1"/>
  </w:footnotePr>
  <w:endnotePr>
    <w:endnote w:id="0"/>
    <w:endnote w:id="1"/>
  </w:endnotePr>
  <w:compat/>
  <w:rsids>
    <w:rsidRoot w:val="00DF5994"/>
    <w:rsid w:val="000522B6"/>
    <w:rsid w:val="00057ED1"/>
    <w:rsid w:val="00067365"/>
    <w:rsid w:val="00115738"/>
    <w:rsid w:val="00144298"/>
    <w:rsid w:val="001808C9"/>
    <w:rsid w:val="00186985"/>
    <w:rsid w:val="00231F81"/>
    <w:rsid w:val="00245BA8"/>
    <w:rsid w:val="0026323C"/>
    <w:rsid w:val="002B389F"/>
    <w:rsid w:val="002F3B75"/>
    <w:rsid w:val="00300DD6"/>
    <w:rsid w:val="00364130"/>
    <w:rsid w:val="00396E79"/>
    <w:rsid w:val="003C4FF7"/>
    <w:rsid w:val="00401BF8"/>
    <w:rsid w:val="00410BC6"/>
    <w:rsid w:val="00453202"/>
    <w:rsid w:val="00461EB4"/>
    <w:rsid w:val="00464AB3"/>
    <w:rsid w:val="004764E7"/>
    <w:rsid w:val="00534DDB"/>
    <w:rsid w:val="00537A7C"/>
    <w:rsid w:val="0055265B"/>
    <w:rsid w:val="00576184"/>
    <w:rsid w:val="005777F1"/>
    <w:rsid w:val="005A450E"/>
    <w:rsid w:val="005A6445"/>
    <w:rsid w:val="005C50A1"/>
    <w:rsid w:val="006207F6"/>
    <w:rsid w:val="00623384"/>
    <w:rsid w:val="006B2F50"/>
    <w:rsid w:val="006E78A0"/>
    <w:rsid w:val="00717645"/>
    <w:rsid w:val="00750627"/>
    <w:rsid w:val="00782ED4"/>
    <w:rsid w:val="00820F5D"/>
    <w:rsid w:val="00950703"/>
    <w:rsid w:val="00966679"/>
    <w:rsid w:val="009A00FA"/>
    <w:rsid w:val="009D7B33"/>
    <w:rsid w:val="00A10FC9"/>
    <w:rsid w:val="00A50F49"/>
    <w:rsid w:val="00A561C0"/>
    <w:rsid w:val="00B317A3"/>
    <w:rsid w:val="00B76508"/>
    <w:rsid w:val="00BC6B68"/>
    <w:rsid w:val="00BD5AA5"/>
    <w:rsid w:val="00BE7552"/>
    <w:rsid w:val="00C154C2"/>
    <w:rsid w:val="00C2626D"/>
    <w:rsid w:val="00CE7E8D"/>
    <w:rsid w:val="00D028BC"/>
    <w:rsid w:val="00D329FD"/>
    <w:rsid w:val="00D528A3"/>
    <w:rsid w:val="00DD22F4"/>
    <w:rsid w:val="00DF5994"/>
    <w:rsid w:val="00DF5DFE"/>
    <w:rsid w:val="00E15BC2"/>
    <w:rsid w:val="00E61EBF"/>
    <w:rsid w:val="00F0062E"/>
    <w:rsid w:val="00F9559B"/>
    <w:rsid w:val="00FD2A41"/>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0627"/>
    <w:rPr>
      <w:rFonts w:ascii="Helvetica Neue" w:hAnsi="Helvetica Neue"/>
      <w:sz w:val="24"/>
    </w:rPr>
  </w:style>
  <w:style w:type="paragraph" w:styleId="Titre1">
    <w:name w:val="heading 1"/>
    <w:basedOn w:val="Normal"/>
    <w:next w:val="Normal"/>
    <w:qFormat/>
    <w:rsid w:val="00CE7E8D"/>
    <w:pPr>
      <w:keepNext/>
      <w:outlineLvl w:val="0"/>
    </w:pPr>
    <w:rPr>
      <w:rFonts w:ascii="Arial" w:eastAsia="Times New Roman" w:hAnsi="Arial" w:cs="Arial"/>
      <w:b/>
      <w:bCs/>
      <w:sz w:val="22"/>
      <w:szCs w:val="24"/>
    </w:rPr>
  </w:style>
  <w:style w:type="paragraph" w:styleId="Titre2">
    <w:name w:val="heading 2"/>
    <w:basedOn w:val="Normal"/>
    <w:next w:val="Normal"/>
    <w:link w:val="Titre2Car"/>
    <w:uiPriority w:val="9"/>
    <w:semiHidden/>
    <w:unhideWhenUsed/>
    <w:qFormat/>
    <w:rsid w:val="00E61EB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next w:val="Normal"/>
    <w:link w:val="Titre4Car"/>
    <w:uiPriority w:val="9"/>
    <w:semiHidden/>
    <w:unhideWhenUsed/>
    <w:qFormat/>
    <w:rsid w:val="00E61EBF"/>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rformatHTML">
    <w:name w:val="HTML Preformatted"/>
    <w:basedOn w:val="Normal"/>
    <w:rsid w:val="00CE7E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lang w:val="en-US" w:eastAsia="en-US"/>
    </w:rPr>
  </w:style>
  <w:style w:type="paragraph" w:styleId="En-tte">
    <w:name w:val="header"/>
    <w:basedOn w:val="Normal"/>
    <w:rsid w:val="00CE7E8D"/>
    <w:pPr>
      <w:tabs>
        <w:tab w:val="center" w:pos="4536"/>
        <w:tab w:val="right" w:pos="9072"/>
      </w:tabs>
    </w:pPr>
  </w:style>
  <w:style w:type="paragraph" w:styleId="Pieddepage">
    <w:name w:val="footer"/>
    <w:basedOn w:val="Normal"/>
    <w:rsid w:val="00CE7E8D"/>
    <w:pPr>
      <w:tabs>
        <w:tab w:val="center" w:pos="4536"/>
        <w:tab w:val="right" w:pos="9072"/>
      </w:tabs>
    </w:pPr>
  </w:style>
  <w:style w:type="character" w:styleId="CitationHTML">
    <w:name w:val="HTML Cite"/>
    <w:basedOn w:val="Policepardfaut"/>
    <w:rsid w:val="00067365"/>
    <w:rPr>
      <w:i/>
      <w:iCs/>
    </w:rPr>
  </w:style>
  <w:style w:type="character" w:styleId="Lienhypertexte">
    <w:name w:val="Hyperlink"/>
    <w:basedOn w:val="Policepardfaut"/>
    <w:rsid w:val="00067365"/>
    <w:rPr>
      <w:color w:val="0000FF"/>
      <w:u w:val="single"/>
    </w:rPr>
  </w:style>
  <w:style w:type="paragraph" w:styleId="Textedebulles">
    <w:name w:val="Balloon Text"/>
    <w:basedOn w:val="Normal"/>
    <w:link w:val="TextedebullesCar"/>
    <w:uiPriority w:val="99"/>
    <w:semiHidden/>
    <w:unhideWhenUsed/>
    <w:rsid w:val="006207F6"/>
    <w:rPr>
      <w:rFonts w:ascii="Tahoma" w:hAnsi="Tahoma" w:cs="Tahoma"/>
      <w:sz w:val="16"/>
      <w:szCs w:val="16"/>
    </w:rPr>
  </w:style>
  <w:style w:type="character" w:customStyle="1" w:styleId="TextedebullesCar">
    <w:name w:val="Texte de bulles Car"/>
    <w:basedOn w:val="Policepardfaut"/>
    <w:link w:val="Textedebulles"/>
    <w:uiPriority w:val="99"/>
    <w:semiHidden/>
    <w:rsid w:val="006207F6"/>
    <w:rPr>
      <w:rFonts w:ascii="Tahoma" w:hAnsi="Tahoma" w:cs="Tahoma"/>
      <w:sz w:val="16"/>
      <w:szCs w:val="16"/>
    </w:rPr>
  </w:style>
  <w:style w:type="paragraph" w:styleId="Paragraphedeliste">
    <w:name w:val="List Paragraph"/>
    <w:basedOn w:val="Normal"/>
    <w:uiPriority w:val="34"/>
    <w:qFormat/>
    <w:rsid w:val="00245BA8"/>
    <w:pPr>
      <w:ind w:left="720"/>
      <w:contextualSpacing/>
    </w:pPr>
  </w:style>
  <w:style w:type="character" w:customStyle="1" w:styleId="Titre2Car">
    <w:name w:val="Titre 2 Car"/>
    <w:basedOn w:val="Policepardfaut"/>
    <w:link w:val="Titre2"/>
    <w:uiPriority w:val="9"/>
    <w:semiHidden/>
    <w:rsid w:val="00E61EBF"/>
    <w:rPr>
      <w:rFonts w:asciiTheme="majorHAnsi" w:eastAsiaTheme="majorEastAsia" w:hAnsiTheme="majorHAnsi" w:cstheme="majorBidi"/>
      <w:b/>
      <w:bCs/>
      <w:color w:val="4F81BD" w:themeColor="accent1"/>
      <w:sz w:val="26"/>
      <w:szCs w:val="26"/>
    </w:rPr>
  </w:style>
  <w:style w:type="character" w:customStyle="1" w:styleId="Titre4Car">
    <w:name w:val="Titre 4 Car"/>
    <w:basedOn w:val="Policepardfaut"/>
    <w:link w:val="Titre4"/>
    <w:uiPriority w:val="9"/>
    <w:semiHidden/>
    <w:rsid w:val="00E61EBF"/>
    <w:rPr>
      <w:rFonts w:asciiTheme="majorHAnsi" w:eastAsiaTheme="majorEastAsia" w:hAnsiTheme="majorHAnsi" w:cstheme="majorBidi"/>
      <w:b/>
      <w:bCs/>
      <w:i/>
      <w:iCs/>
      <w:color w:val="4F81BD" w:themeColor="accent1"/>
      <w:sz w:val="24"/>
    </w:rPr>
  </w:style>
  <w:style w:type="paragraph" w:styleId="NormalWeb">
    <w:name w:val="Normal (Web)"/>
    <w:basedOn w:val="Normal"/>
    <w:uiPriority w:val="99"/>
    <w:semiHidden/>
    <w:unhideWhenUsed/>
    <w:rsid w:val="00782ED4"/>
    <w:pPr>
      <w:spacing w:before="100" w:beforeAutospacing="1" w:after="100" w:afterAutospacing="1"/>
    </w:pPr>
    <w:rPr>
      <w:rFonts w:ascii="Times New Roman" w:eastAsia="Times New Roman" w:hAnsi="Times New Roman"/>
      <w:szCs w:val="24"/>
    </w:rPr>
  </w:style>
  <w:style w:type="character" w:customStyle="1" w:styleId="google-src-text">
    <w:name w:val="google-src-text"/>
    <w:basedOn w:val="Policepardfaut"/>
    <w:rsid w:val="00782ED4"/>
  </w:style>
</w:styles>
</file>

<file path=word/webSettings.xml><?xml version="1.0" encoding="utf-8"?>
<w:webSettings xmlns:r="http://schemas.openxmlformats.org/officeDocument/2006/relationships" xmlns:w="http://schemas.openxmlformats.org/wordprocessingml/2006/main">
  <w:divs>
    <w:div w:id="177886783">
      <w:bodyDiv w:val="1"/>
      <w:marLeft w:val="0"/>
      <w:marRight w:val="0"/>
      <w:marTop w:val="0"/>
      <w:marBottom w:val="0"/>
      <w:divBdr>
        <w:top w:val="none" w:sz="0" w:space="0" w:color="auto"/>
        <w:left w:val="none" w:sz="0" w:space="0" w:color="auto"/>
        <w:bottom w:val="none" w:sz="0" w:space="0" w:color="auto"/>
        <w:right w:val="none" w:sz="0" w:space="0" w:color="auto"/>
      </w:divBdr>
    </w:div>
    <w:div w:id="536285311">
      <w:bodyDiv w:val="1"/>
      <w:marLeft w:val="0"/>
      <w:marRight w:val="0"/>
      <w:marTop w:val="0"/>
      <w:marBottom w:val="0"/>
      <w:divBdr>
        <w:top w:val="none" w:sz="0" w:space="0" w:color="auto"/>
        <w:left w:val="none" w:sz="0" w:space="0" w:color="auto"/>
        <w:bottom w:val="none" w:sz="0" w:space="0" w:color="auto"/>
        <w:right w:val="none" w:sz="0" w:space="0" w:color="auto"/>
      </w:divBdr>
    </w:div>
    <w:div w:id="1093084285">
      <w:bodyDiv w:val="1"/>
      <w:marLeft w:val="0"/>
      <w:marRight w:val="0"/>
      <w:marTop w:val="0"/>
      <w:marBottom w:val="0"/>
      <w:divBdr>
        <w:top w:val="none" w:sz="0" w:space="0" w:color="auto"/>
        <w:left w:val="none" w:sz="0" w:space="0" w:color="auto"/>
        <w:bottom w:val="none" w:sz="0" w:space="0" w:color="auto"/>
        <w:right w:val="none" w:sz="0" w:space="0" w:color="auto"/>
      </w:divBdr>
    </w:div>
    <w:div w:id="1842623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info@ronda-label.com" TargetMode="External"/><Relationship Id="rId1"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864736-D697-4A39-A4F1-0461A3ED0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4</Pages>
  <Words>1456</Words>
  <Characters>8009</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Michel Doneda / eRikm / Jerome Noetinger</vt:lpstr>
    </vt:vector>
  </TitlesOfParts>
  <Company/>
  <LinksUpToDate>false</LinksUpToDate>
  <CharactersWithSpaces>9447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Michel Doneda / eRikm / Jerome Noetinger</dc:title>
  <dc:creator>jerome noetinger</dc:creator>
  <cp:lastModifiedBy>lreverter</cp:lastModifiedBy>
  <cp:revision>16</cp:revision>
  <dcterms:created xsi:type="dcterms:W3CDTF">2010-05-31T09:55:00Z</dcterms:created>
  <dcterms:modified xsi:type="dcterms:W3CDTF">2010-06-23T13:26:00Z</dcterms:modified>
</cp:coreProperties>
</file>